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A3" w:rsidRPr="008054AE" w:rsidRDefault="00444959" w:rsidP="008054AE">
      <w:pPr>
        <w:jc w:val="center"/>
        <w:rPr>
          <w:b/>
          <w:i/>
          <w:sz w:val="32"/>
        </w:rPr>
      </w:pPr>
      <w:r w:rsidRPr="008054AE">
        <w:rPr>
          <w:b/>
          <w:i/>
          <w:sz w:val="32"/>
        </w:rPr>
        <w:t>SHUTTLE SERVICE FOR YOUR DAILY TRAVEL COMFORT</w:t>
      </w:r>
    </w:p>
    <w:p w:rsidR="008376BD" w:rsidRDefault="008376BD" w:rsidP="008054AE">
      <w:pPr>
        <w:jc w:val="both"/>
        <w:rPr>
          <w:i/>
          <w:sz w:val="24"/>
        </w:rPr>
      </w:pPr>
    </w:p>
    <w:p w:rsidR="00FE7272" w:rsidRPr="008376BD" w:rsidRDefault="00444959" w:rsidP="008054AE">
      <w:pPr>
        <w:jc w:val="both"/>
        <w:rPr>
          <w:i/>
          <w:sz w:val="24"/>
        </w:rPr>
      </w:pPr>
      <w:r w:rsidRPr="008376BD">
        <w:rPr>
          <w:i/>
          <w:sz w:val="24"/>
        </w:rPr>
        <w:t>Pune and PCMC</w:t>
      </w:r>
      <w:r w:rsidR="00D631C6">
        <w:rPr>
          <w:i/>
          <w:sz w:val="24"/>
        </w:rPr>
        <w:t>, in the past few years,</w:t>
      </w:r>
      <w:r w:rsidRPr="008376BD">
        <w:rPr>
          <w:i/>
          <w:sz w:val="24"/>
        </w:rPr>
        <w:t xml:space="preserve"> has witnessed tremendous growth industrially</w:t>
      </w:r>
      <w:r w:rsidR="00D631C6">
        <w:rPr>
          <w:i/>
          <w:sz w:val="24"/>
        </w:rPr>
        <w:t>,</w:t>
      </w:r>
      <w:r w:rsidR="00010FB8" w:rsidRPr="008376BD">
        <w:rPr>
          <w:i/>
          <w:sz w:val="24"/>
        </w:rPr>
        <w:t xml:space="preserve">with work force from all over the country making it their ideal location to pursue their professional goals but simultaneously is </w:t>
      </w:r>
      <w:r w:rsidRPr="008376BD">
        <w:rPr>
          <w:i/>
          <w:sz w:val="24"/>
        </w:rPr>
        <w:t>seeing traffic bursting at its seams</w:t>
      </w:r>
      <w:r w:rsidR="008D20A1">
        <w:rPr>
          <w:i/>
          <w:sz w:val="24"/>
        </w:rPr>
        <w:t>.</w:t>
      </w:r>
      <w:r w:rsidRPr="008376BD">
        <w:rPr>
          <w:i/>
          <w:sz w:val="24"/>
        </w:rPr>
        <w:t xml:space="preserve"> This is only getting worse by the day with daily influx of vehicles – four and two wheelers, bad road conditions</w:t>
      </w:r>
      <w:r w:rsidR="00745453" w:rsidRPr="008376BD">
        <w:rPr>
          <w:i/>
          <w:sz w:val="24"/>
        </w:rPr>
        <w:t>, parking restrictions</w:t>
      </w:r>
      <w:r w:rsidRPr="008376BD">
        <w:rPr>
          <w:i/>
          <w:sz w:val="24"/>
        </w:rPr>
        <w:t xml:space="preserve"> and increasing pollution making it more difficult for traveling to and from your office. The state transportation has not helped the cause very much – if anything it has only increased the woes of daily travel to your work place, institutions or any such place that you need to travel every day. Many organizations have stepped in to help their employees to travel comfortably by engaging the services of private agencies to ferry their employees on a daily basis. </w:t>
      </w:r>
      <w:r w:rsidR="00FE7272" w:rsidRPr="008376BD">
        <w:rPr>
          <w:i/>
          <w:sz w:val="24"/>
        </w:rPr>
        <w:t>But all are not lucky to enjoy this perk. We still have lot of office goers who have to depend on public transport or own vehicles to do their daily travel. The worsening traffic conditions, unsafe driving styles and increasing fuel and maintenance cost are not at all helping the cause.</w:t>
      </w:r>
    </w:p>
    <w:p w:rsidR="00444959" w:rsidRPr="008376BD" w:rsidRDefault="00FE7272" w:rsidP="008054AE">
      <w:pPr>
        <w:jc w:val="both"/>
        <w:rPr>
          <w:i/>
          <w:sz w:val="24"/>
        </w:rPr>
      </w:pPr>
      <w:r w:rsidRPr="008376BD">
        <w:rPr>
          <w:b/>
          <w:i/>
          <w:sz w:val="24"/>
        </w:rPr>
        <w:t>Tirupati Travels &amp; Goods Service</w:t>
      </w:r>
      <w:r w:rsidR="00745453" w:rsidRPr="008376BD">
        <w:rPr>
          <w:i/>
          <w:sz w:val="24"/>
        </w:rPr>
        <w:t>(</w:t>
      </w:r>
      <w:hyperlink r:id="rId5" w:history="1">
        <w:r w:rsidR="00745453" w:rsidRPr="008376BD">
          <w:rPr>
            <w:rStyle w:val="Hyperlink"/>
            <w:i/>
            <w:sz w:val="24"/>
          </w:rPr>
          <w:t>www.tirupatitravels.com</w:t>
        </w:r>
      </w:hyperlink>
      <w:r w:rsidR="00745453" w:rsidRPr="008376BD">
        <w:rPr>
          <w:i/>
          <w:sz w:val="24"/>
        </w:rPr>
        <w:t xml:space="preserve">) </w:t>
      </w:r>
      <w:r w:rsidRPr="008376BD">
        <w:rPr>
          <w:i/>
          <w:sz w:val="24"/>
        </w:rPr>
        <w:t>which has been in the business of employee transportation since 2004 has decided to step in to help all those</w:t>
      </w:r>
      <w:r w:rsidR="00745453" w:rsidRPr="008376BD">
        <w:rPr>
          <w:i/>
          <w:sz w:val="24"/>
        </w:rPr>
        <w:t xml:space="preserve"> of you</w:t>
      </w:r>
      <w:r w:rsidRPr="008376BD">
        <w:rPr>
          <w:i/>
          <w:sz w:val="24"/>
        </w:rPr>
        <w:t xml:space="preserve"> looking for </w:t>
      </w:r>
      <w:r w:rsidR="00745453" w:rsidRPr="008376BD">
        <w:rPr>
          <w:i/>
          <w:sz w:val="24"/>
        </w:rPr>
        <w:t xml:space="preserve">help to alleviate your daily travel woes by launching their SHUTTLE SERVICES. Simply put, this service is expected to support those who do not have company transportation and do not enjoy driving their own vehicles or use public transport as the only alternative. </w:t>
      </w:r>
    </w:p>
    <w:p w:rsidR="00745453" w:rsidRPr="008376BD" w:rsidRDefault="00B00E41" w:rsidP="008054AE">
      <w:pPr>
        <w:jc w:val="both"/>
        <w:rPr>
          <w:i/>
          <w:sz w:val="24"/>
        </w:rPr>
      </w:pPr>
      <w:r w:rsidRPr="008376BD">
        <w:rPr>
          <w:i/>
          <w:sz w:val="24"/>
        </w:rPr>
        <w:t xml:space="preserve">We are launching our </w:t>
      </w:r>
      <w:r w:rsidR="004D3FFF">
        <w:rPr>
          <w:i/>
          <w:sz w:val="24"/>
        </w:rPr>
        <w:t>shuttle</w:t>
      </w:r>
      <w:r w:rsidRPr="008376BD">
        <w:rPr>
          <w:i/>
          <w:sz w:val="24"/>
        </w:rPr>
        <w:t xml:space="preserve"> service from </w:t>
      </w:r>
      <w:r w:rsidR="008B5B70">
        <w:rPr>
          <w:b/>
          <w:i/>
          <w:sz w:val="24"/>
        </w:rPr>
        <w:t>16</w:t>
      </w:r>
      <w:r w:rsidR="008B5B70" w:rsidRPr="008B5B70">
        <w:rPr>
          <w:b/>
          <w:i/>
          <w:sz w:val="24"/>
          <w:vertAlign w:val="superscript"/>
        </w:rPr>
        <w:t>th</w:t>
      </w:r>
      <w:r w:rsidRPr="008376BD">
        <w:rPr>
          <w:b/>
          <w:i/>
          <w:sz w:val="24"/>
        </w:rPr>
        <w:t>February 2015</w:t>
      </w:r>
      <w:r w:rsidR="004D3FFF">
        <w:rPr>
          <w:b/>
          <w:i/>
          <w:sz w:val="24"/>
        </w:rPr>
        <w:t xml:space="preserve"> </w:t>
      </w:r>
      <w:r w:rsidR="002F231C">
        <w:rPr>
          <w:i/>
          <w:sz w:val="24"/>
        </w:rPr>
        <w:t>onwards, on</w:t>
      </w:r>
      <w:r w:rsidR="008B5B70">
        <w:rPr>
          <w:i/>
          <w:sz w:val="24"/>
        </w:rPr>
        <w:t xml:space="preserve"> 5 Key Routes across Pune city </w:t>
      </w:r>
      <w:r w:rsidR="00B8128F">
        <w:rPr>
          <w:i/>
          <w:sz w:val="24"/>
        </w:rPr>
        <w:t xml:space="preserve">to Magarpatta </w:t>
      </w:r>
      <w:r w:rsidR="008B5B70">
        <w:rPr>
          <w:i/>
          <w:sz w:val="24"/>
        </w:rPr>
        <w:t xml:space="preserve">as per details given </w:t>
      </w:r>
      <w:r w:rsidR="00E27E7E">
        <w:rPr>
          <w:i/>
          <w:sz w:val="24"/>
        </w:rPr>
        <w:t>herein below</w:t>
      </w:r>
      <w:r w:rsidR="00106DA8" w:rsidRPr="008376BD">
        <w:rPr>
          <w:b/>
          <w:i/>
          <w:sz w:val="24"/>
        </w:rPr>
        <w:t xml:space="preserve">. </w:t>
      </w:r>
      <w:r w:rsidR="004D3FFF">
        <w:rPr>
          <w:i/>
          <w:sz w:val="24"/>
        </w:rPr>
        <w:t>Our vehicles are</w:t>
      </w:r>
      <w:r w:rsidR="00106DA8" w:rsidRPr="008376BD">
        <w:rPr>
          <w:i/>
          <w:sz w:val="24"/>
        </w:rPr>
        <w:t xml:space="preserve"> assured to take care of your travel safety and comfort with comfortable high backed seats, music for entertainment, fire extinguishers</w:t>
      </w:r>
      <w:r w:rsidR="004D3FFF">
        <w:rPr>
          <w:i/>
          <w:sz w:val="24"/>
        </w:rPr>
        <w:t>,</w:t>
      </w:r>
      <w:r w:rsidR="00106DA8" w:rsidRPr="008376BD">
        <w:rPr>
          <w:i/>
          <w:sz w:val="24"/>
        </w:rPr>
        <w:t xml:space="preserve"> first</w:t>
      </w:r>
      <w:r w:rsidR="004D3FFF">
        <w:rPr>
          <w:i/>
          <w:sz w:val="24"/>
        </w:rPr>
        <w:t>-aid box and emergency entrance</w:t>
      </w:r>
      <w:r w:rsidR="00106DA8" w:rsidRPr="008376BD">
        <w:rPr>
          <w:i/>
          <w:sz w:val="24"/>
        </w:rPr>
        <w:t xml:space="preserve"> etc. The drivers are experienced and trained with deep understanding of employee transportation.</w:t>
      </w:r>
    </w:p>
    <w:p w:rsidR="00106DA8" w:rsidRPr="008376BD" w:rsidRDefault="00106DA8" w:rsidP="008054AE">
      <w:pPr>
        <w:jc w:val="both"/>
        <w:rPr>
          <w:i/>
          <w:sz w:val="24"/>
        </w:rPr>
      </w:pPr>
      <w:r w:rsidRPr="008376BD">
        <w:rPr>
          <w:i/>
          <w:sz w:val="24"/>
        </w:rPr>
        <w:t xml:space="preserve">Come and enroll with us to enjoy a comfortable safe and stress free journey to and fro to your office – please remember a stress free travel adds to your energy, productivity and quality of life. </w:t>
      </w:r>
    </w:p>
    <w:p w:rsidR="00106DA8" w:rsidRPr="008376BD" w:rsidRDefault="00106DA8" w:rsidP="008054AE">
      <w:pPr>
        <w:jc w:val="both"/>
        <w:rPr>
          <w:b/>
          <w:i/>
          <w:sz w:val="24"/>
        </w:rPr>
      </w:pPr>
      <w:r w:rsidRPr="008376BD">
        <w:rPr>
          <w:b/>
          <w:i/>
          <w:sz w:val="24"/>
        </w:rPr>
        <w:t xml:space="preserve">Do not miss this opportunity! Enroll yourself by filling up the enclosed enrolment form and mail the same to us at </w:t>
      </w:r>
      <w:hyperlink r:id="rId6" w:history="1">
        <w:r w:rsidRPr="008376BD">
          <w:rPr>
            <w:rStyle w:val="Hyperlink"/>
            <w:b/>
            <w:i/>
            <w:sz w:val="24"/>
          </w:rPr>
          <w:t>sachin.ingawale@tirupatitravels.com</w:t>
        </w:r>
      </w:hyperlink>
      <w:r w:rsidRPr="008376BD">
        <w:rPr>
          <w:b/>
          <w:i/>
          <w:sz w:val="24"/>
        </w:rPr>
        <w:t>.</w:t>
      </w:r>
      <w:r w:rsidR="0063769F">
        <w:rPr>
          <w:b/>
          <w:i/>
          <w:sz w:val="24"/>
        </w:rPr>
        <w:t xml:space="preserve"> Or you can contact us on +91 8411966938.</w:t>
      </w:r>
      <w:r w:rsidRPr="008376BD">
        <w:rPr>
          <w:b/>
          <w:i/>
          <w:sz w:val="24"/>
        </w:rPr>
        <w:t xml:space="preserve"> All admissions are on FIRST COME – FIRST SERVED basis!</w:t>
      </w:r>
    </w:p>
    <w:p w:rsidR="005A51BC" w:rsidRPr="008376BD" w:rsidRDefault="005A51BC" w:rsidP="005A51BC">
      <w:pPr>
        <w:jc w:val="both"/>
        <w:rPr>
          <w:i/>
        </w:rPr>
      </w:pPr>
      <w:r>
        <w:rPr>
          <w:i/>
          <w:sz w:val="24"/>
        </w:rPr>
        <w:t>Details on r</w:t>
      </w:r>
      <w:r w:rsidRPr="008376BD">
        <w:rPr>
          <w:i/>
          <w:sz w:val="24"/>
        </w:rPr>
        <w:t xml:space="preserve">oute map, tariff, terms and conditions of the service </w:t>
      </w:r>
      <w:r>
        <w:rPr>
          <w:i/>
          <w:sz w:val="24"/>
        </w:rPr>
        <w:t>and the enrolment form are available on the following pages.</w:t>
      </w:r>
    </w:p>
    <w:p w:rsidR="008376BD" w:rsidRDefault="008376BD" w:rsidP="00272A34">
      <w:pPr>
        <w:jc w:val="center"/>
        <w:rPr>
          <w:b/>
          <w:i/>
          <w:sz w:val="28"/>
        </w:rPr>
      </w:pPr>
    </w:p>
    <w:p w:rsidR="008376BD" w:rsidRDefault="008376BD" w:rsidP="00272A34">
      <w:pPr>
        <w:jc w:val="center"/>
        <w:rPr>
          <w:b/>
          <w:i/>
          <w:sz w:val="28"/>
        </w:rPr>
      </w:pPr>
    </w:p>
    <w:p w:rsidR="008376BD" w:rsidRDefault="008376BD" w:rsidP="00272A34">
      <w:pPr>
        <w:jc w:val="center"/>
        <w:rPr>
          <w:b/>
          <w:i/>
          <w:sz w:val="28"/>
        </w:rPr>
      </w:pPr>
    </w:p>
    <w:p w:rsidR="008376BD" w:rsidRDefault="008376BD" w:rsidP="00272A34">
      <w:pPr>
        <w:jc w:val="center"/>
        <w:rPr>
          <w:b/>
          <w:i/>
          <w:sz w:val="28"/>
        </w:rPr>
      </w:pPr>
    </w:p>
    <w:p w:rsidR="008376BD" w:rsidRDefault="008376BD" w:rsidP="00272A34">
      <w:pPr>
        <w:jc w:val="center"/>
        <w:rPr>
          <w:b/>
          <w:i/>
          <w:sz w:val="28"/>
        </w:rPr>
      </w:pPr>
    </w:p>
    <w:p w:rsidR="00272A34" w:rsidRPr="00272A34" w:rsidRDefault="00272A34" w:rsidP="00272A34">
      <w:pPr>
        <w:jc w:val="center"/>
        <w:rPr>
          <w:b/>
          <w:i/>
          <w:sz w:val="28"/>
        </w:rPr>
      </w:pPr>
      <w:r w:rsidRPr="00272A34">
        <w:rPr>
          <w:b/>
          <w:i/>
          <w:sz w:val="28"/>
        </w:rPr>
        <w:t>DETAILS RELATING TO SHUTTLE SERVICE</w:t>
      </w:r>
    </w:p>
    <w:p w:rsidR="00444959" w:rsidRPr="0058295F" w:rsidRDefault="008054AE" w:rsidP="008054AE">
      <w:pPr>
        <w:jc w:val="both"/>
        <w:rPr>
          <w:b/>
          <w:i/>
          <w:sz w:val="24"/>
        </w:rPr>
      </w:pPr>
      <w:r w:rsidRPr="0058295F">
        <w:rPr>
          <w:b/>
          <w:i/>
          <w:sz w:val="24"/>
        </w:rPr>
        <w:t>ROUTE MAP:</w:t>
      </w:r>
    </w:p>
    <w:tbl>
      <w:tblPr>
        <w:tblStyle w:val="TableGrid"/>
        <w:tblW w:w="0" w:type="auto"/>
        <w:tblLook w:val="04A0"/>
      </w:tblPr>
      <w:tblGrid>
        <w:gridCol w:w="2059"/>
        <w:gridCol w:w="2059"/>
        <w:gridCol w:w="2059"/>
        <w:gridCol w:w="2059"/>
        <w:gridCol w:w="2060"/>
      </w:tblGrid>
      <w:tr w:rsidR="00381EFD" w:rsidTr="004951B8">
        <w:tc>
          <w:tcPr>
            <w:tcW w:w="2059" w:type="dxa"/>
          </w:tcPr>
          <w:p w:rsidR="00381EFD" w:rsidRPr="004D3FFF" w:rsidRDefault="00381EFD" w:rsidP="004D3FFF">
            <w:pPr>
              <w:jc w:val="center"/>
              <w:rPr>
                <w:b/>
                <w:i/>
                <w:sz w:val="24"/>
              </w:rPr>
            </w:pPr>
            <w:r w:rsidRPr="004D3FFF">
              <w:rPr>
                <w:b/>
                <w:i/>
                <w:sz w:val="24"/>
              </w:rPr>
              <w:t>Route 1</w:t>
            </w:r>
          </w:p>
        </w:tc>
        <w:tc>
          <w:tcPr>
            <w:tcW w:w="2059" w:type="dxa"/>
          </w:tcPr>
          <w:p w:rsidR="00381EFD" w:rsidRPr="004D3FFF" w:rsidRDefault="00381EFD" w:rsidP="004D3FFF">
            <w:pPr>
              <w:jc w:val="center"/>
              <w:rPr>
                <w:b/>
                <w:i/>
                <w:sz w:val="24"/>
              </w:rPr>
            </w:pPr>
            <w:r w:rsidRPr="004D3FFF">
              <w:rPr>
                <w:b/>
                <w:i/>
                <w:sz w:val="24"/>
              </w:rPr>
              <w:t>Rout</w:t>
            </w:r>
            <w:r w:rsidR="004D3FFF">
              <w:rPr>
                <w:b/>
                <w:i/>
                <w:sz w:val="24"/>
              </w:rPr>
              <w:t>e 2</w:t>
            </w:r>
          </w:p>
        </w:tc>
        <w:tc>
          <w:tcPr>
            <w:tcW w:w="2059" w:type="dxa"/>
          </w:tcPr>
          <w:p w:rsidR="00381EFD" w:rsidRPr="004D3FFF" w:rsidRDefault="00381EFD" w:rsidP="004D3FFF">
            <w:pPr>
              <w:jc w:val="center"/>
              <w:rPr>
                <w:b/>
                <w:i/>
                <w:sz w:val="24"/>
              </w:rPr>
            </w:pPr>
            <w:r w:rsidRPr="004D3FFF">
              <w:rPr>
                <w:b/>
                <w:i/>
                <w:sz w:val="24"/>
              </w:rPr>
              <w:t>Route 3</w:t>
            </w:r>
          </w:p>
        </w:tc>
        <w:tc>
          <w:tcPr>
            <w:tcW w:w="2059" w:type="dxa"/>
          </w:tcPr>
          <w:p w:rsidR="00381EFD" w:rsidRPr="004D3FFF" w:rsidRDefault="00381EFD" w:rsidP="004D3FFF">
            <w:pPr>
              <w:jc w:val="center"/>
              <w:rPr>
                <w:b/>
                <w:i/>
                <w:sz w:val="24"/>
              </w:rPr>
            </w:pPr>
            <w:r w:rsidRPr="004D3FFF">
              <w:rPr>
                <w:b/>
                <w:i/>
                <w:sz w:val="24"/>
              </w:rPr>
              <w:t>Route 4</w:t>
            </w:r>
          </w:p>
        </w:tc>
        <w:tc>
          <w:tcPr>
            <w:tcW w:w="2060" w:type="dxa"/>
          </w:tcPr>
          <w:p w:rsidR="00381EFD" w:rsidRPr="004D3FFF" w:rsidRDefault="00381EFD" w:rsidP="004D3FFF">
            <w:pPr>
              <w:jc w:val="center"/>
              <w:rPr>
                <w:b/>
                <w:i/>
                <w:sz w:val="24"/>
              </w:rPr>
            </w:pPr>
            <w:r w:rsidRPr="004D3FFF">
              <w:rPr>
                <w:b/>
                <w:i/>
                <w:sz w:val="24"/>
              </w:rPr>
              <w:t>Route 5</w:t>
            </w:r>
          </w:p>
        </w:tc>
      </w:tr>
      <w:tr w:rsidR="00381EFD" w:rsidTr="004951B8">
        <w:tc>
          <w:tcPr>
            <w:tcW w:w="2059" w:type="dxa"/>
          </w:tcPr>
          <w:p w:rsidR="00381EFD" w:rsidRDefault="00381EFD" w:rsidP="004951B8">
            <w:pPr>
              <w:jc w:val="both"/>
              <w:rPr>
                <w:i/>
                <w:sz w:val="24"/>
              </w:rPr>
            </w:pPr>
            <w:r>
              <w:rPr>
                <w:i/>
                <w:sz w:val="24"/>
              </w:rPr>
              <w:t>Dange</w:t>
            </w:r>
            <w:r w:rsidR="004D3FFF">
              <w:rPr>
                <w:i/>
                <w:sz w:val="24"/>
              </w:rPr>
              <w:t xml:space="preserve"> </w:t>
            </w:r>
            <w:r>
              <w:rPr>
                <w:i/>
                <w:sz w:val="24"/>
              </w:rPr>
              <w:t>Chowk</w:t>
            </w:r>
          </w:p>
        </w:tc>
        <w:tc>
          <w:tcPr>
            <w:tcW w:w="2059" w:type="dxa"/>
          </w:tcPr>
          <w:p w:rsidR="00381EFD" w:rsidRDefault="00381EFD" w:rsidP="004951B8">
            <w:pPr>
              <w:jc w:val="both"/>
              <w:rPr>
                <w:i/>
                <w:sz w:val="24"/>
              </w:rPr>
            </w:pPr>
            <w:r>
              <w:rPr>
                <w:i/>
                <w:sz w:val="24"/>
              </w:rPr>
              <w:t>Nigdi</w:t>
            </w:r>
          </w:p>
        </w:tc>
        <w:tc>
          <w:tcPr>
            <w:tcW w:w="2059" w:type="dxa"/>
          </w:tcPr>
          <w:p w:rsidR="00381EFD" w:rsidRDefault="00381EFD" w:rsidP="004951B8">
            <w:pPr>
              <w:jc w:val="both"/>
              <w:rPr>
                <w:i/>
                <w:sz w:val="24"/>
              </w:rPr>
            </w:pPr>
            <w:r>
              <w:rPr>
                <w:i/>
                <w:sz w:val="24"/>
              </w:rPr>
              <w:t>Warje</w:t>
            </w:r>
          </w:p>
        </w:tc>
        <w:tc>
          <w:tcPr>
            <w:tcW w:w="2059" w:type="dxa"/>
          </w:tcPr>
          <w:p w:rsidR="00381EFD" w:rsidRDefault="00381EFD" w:rsidP="004951B8">
            <w:pPr>
              <w:jc w:val="both"/>
              <w:rPr>
                <w:i/>
                <w:sz w:val="24"/>
              </w:rPr>
            </w:pPr>
            <w:r>
              <w:rPr>
                <w:i/>
                <w:sz w:val="24"/>
              </w:rPr>
              <w:t>Dhayari</w:t>
            </w:r>
            <w:r w:rsidR="004D3FFF">
              <w:rPr>
                <w:i/>
                <w:sz w:val="24"/>
              </w:rPr>
              <w:t xml:space="preserve"> </w:t>
            </w:r>
            <w:r>
              <w:rPr>
                <w:i/>
                <w:sz w:val="24"/>
              </w:rPr>
              <w:t>Goan</w:t>
            </w:r>
          </w:p>
        </w:tc>
        <w:tc>
          <w:tcPr>
            <w:tcW w:w="2060" w:type="dxa"/>
          </w:tcPr>
          <w:p w:rsidR="00381EFD" w:rsidRDefault="00381EFD" w:rsidP="004951B8">
            <w:pPr>
              <w:jc w:val="both"/>
              <w:rPr>
                <w:i/>
                <w:sz w:val="24"/>
              </w:rPr>
            </w:pPr>
            <w:r>
              <w:rPr>
                <w:i/>
                <w:sz w:val="24"/>
              </w:rPr>
              <w:t>Wonder City</w:t>
            </w:r>
          </w:p>
        </w:tc>
      </w:tr>
      <w:tr w:rsidR="00381EFD" w:rsidTr="004951B8">
        <w:tc>
          <w:tcPr>
            <w:tcW w:w="2059" w:type="dxa"/>
          </w:tcPr>
          <w:p w:rsidR="00381EFD" w:rsidRDefault="00381EFD" w:rsidP="004951B8">
            <w:pPr>
              <w:jc w:val="both"/>
              <w:rPr>
                <w:i/>
                <w:sz w:val="24"/>
              </w:rPr>
            </w:pPr>
            <w:r>
              <w:rPr>
                <w:i/>
                <w:sz w:val="24"/>
              </w:rPr>
              <w:t>Kalewadi</w:t>
            </w:r>
            <w:r w:rsidR="004D3FFF">
              <w:rPr>
                <w:i/>
                <w:sz w:val="24"/>
              </w:rPr>
              <w:t xml:space="preserve"> </w:t>
            </w:r>
            <w:r>
              <w:rPr>
                <w:i/>
                <w:sz w:val="24"/>
              </w:rPr>
              <w:t>Phata</w:t>
            </w:r>
          </w:p>
        </w:tc>
        <w:tc>
          <w:tcPr>
            <w:tcW w:w="2059" w:type="dxa"/>
          </w:tcPr>
          <w:p w:rsidR="00381EFD" w:rsidRDefault="00381EFD" w:rsidP="004951B8">
            <w:pPr>
              <w:jc w:val="both"/>
              <w:rPr>
                <w:i/>
                <w:sz w:val="24"/>
              </w:rPr>
            </w:pPr>
            <w:r>
              <w:rPr>
                <w:i/>
                <w:sz w:val="24"/>
              </w:rPr>
              <w:t>Akurdi</w:t>
            </w:r>
          </w:p>
        </w:tc>
        <w:tc>
          <w:tcPr>
            <w:tcW w:w="2059" w:type="dxa"/>
          </w:tcPr>
          <w:p w:rsidR="00381EFD" w:rsidRDefault="00381EFD" w:rsidP="004951B8">
            <w:pPr>
              <w:jc w:val="both"/>
              <w:rPr>
                <w:i/>
                <w:sz w:val="24"/>
              </w:rPr>
            </w:pPr>
            <w:r>
              <w:rPr>
                <w:i/>
                <w:sz w:val="24"/>
              </w:rPr>
              <w:t>Karve Nagar</w:t>
            </w:r>
          </w:p>
        </w:tc>
        <w:tc>
          <w:tcPr>
            <w:tcW w:w="2059" w:type="dxa"/>
          </w:tcPr>
          <w:p w:rsidR="00381EFD" w:rsidRDefault="004D3FFF" w:rsidP="004951B8">
            <w:pPr>
              <w:jc w:val="both"/>
              <w:rPr>
                <w:i/>
                <w:sz w:val="24"/>
              </w:rPr>
            </w:pPr>
            <w:r>
              <w:rPr>
                <w:i/>
                <w:sz w:val="24"/>
              </w:rPr>
              <w:t>Sin</w:t>
            </w:r>
            <w:r w:rsidR="00381EFD">
              <w:rPr>
                <w:i/>
                <w:sz w:val="24"/>
              </w:rPr>
              <w:t>hgad Road</w:t>
            </w:r>
          </w:p>
        </w:tc>
        <w:tc>
          <w:tcPr>
            <w:tcW w:w="2060" w:type="dxa"/>
          </w:tcPr>
          <w:p w:rsidR="00381EFD" w:rsidRDefault="00381EFD" w:rsidP="004951B8">
            <w:pPr>
              <w:jc w:val="both"/>
              <w:rPr>
                <w:i/>
                <w:sz w:val="24"/>
              </w:rPr>
            </w:pPr>
            <w:r>
              <w:rPr>
                <w:i/>
                <w:sz w:val="24"/>
              </w:rPr>
              <w:t>Balaji Nagar</w:t>
            </w:r>
          </w:p>
        </w:tc>
      </w:tr>
      <w:tr w:rsidR="00381EFD" w:rsidTr="004951B8">
        <w:tc>
          <w:tcPr>
            <w:tcW w:w="2059" w:type="dxa"/>
          </w:tcPr>
          <w:p w:rsidR="00381EFD" w:rsidRDefault="00381EFD" w:rsidP="004951B8">
            <w:pPr>
              <w:jc w:val="both"/>
              <w:rPr>
                <w:i/>
                <w:sz w:val="24"/>
              </w:rPr>
            </w:pPr>
            <w:r>
              <w:rPr>
                <w:i/>
                <w:sz w:val="24"/>
              </w:rPr>
              <w:t>Jagtap Dairy</w:t>
            </w:r>
          </w:p>
        </w:tc>
        <w:tc>
          <w:tcPr>
            <w:tcW w:w="2059" w:type="dxa"/>
          </w:tcPr>
          <w:p w:rsidR="00381EFD" w:rsidRDefault="00381EFD" w:rsidP="004951B8">
            <w:pPr>
              <w:jc w:val="both"/>
              <w:rPr>
                <w:i/>
                <w:sz w:val="24"/>
              </w:rPr>
            </w:pPr>
            <w:r>
              <w:rPr>
                <w:i/>
                <w:sz w:val="24"/>
              </w:rPr>
              <w:t>Telco Road</w:t>
            </w:r>
          </w:p>
        </w:tc>
        <w:tc>
          <w:tcPr>
            <w:tcW w:w="2059" w:type="dxa"/>
          </w:tcPr>
          <w:p w:rsidR="00381EFD" w:rsidRDefault="00381EFD" w:rsidP="004951B8">
            <w:pPr>
              <w:jc w:val="both"/>
              <w:rPr>
                <w:i/>
                <w:sz w:val="24"/>
              </w:rPr>
            </w:pPr>
            <w:r>
              <w:rPr>
                <w:i/>
                <w:sz w:val="24"/>
              </w:rPr>
              <w:t>Karve Statue</w:t>
            </w:r>
          </w:p>
        </w:tc>
        <w:tc>
          <w:tcPr>
            <w:tcW w:w="2059" w:type="dxa"/>
          </w:tcPr>
          <w:p w:rsidR="00381EFD" w:rsidRDefault="00381EFD" w:rsidP="004D3FFF">
            <w:pPr>
              <w:jc w:val="both"/>
              <w:rPr>
                <w:i/>
                <w:sz w:val="24"/>
              </w:rPr>
            </w:pPr>
            <w:r>
              <w:rPr>
                <w:i/>
                <w:sz w:val="24"/>
              </w:rPr>
              <w:t>Swarg</w:t>
            </w:r>
            <w:r w:rsidR="004D3FFF">
              <w:rPr>
                <w:i/>
                <w:sz w:val="24"/>
              </w:rPr>
              <w:t>a</w:t>
            </w:r>
            <w:r>
              <w:rPr>
                <w:i/>
                <w:sz w:val="24"/>
              </w:rPr>
              <w:t>t</w:t>
            </w:r>
            <w:r w:rsidR="004D3FFF">
              <w:rPr>
                <w:i/>
                <w:sz w:val="24"/>
              </w:rPr>
              <w:t>e</w:t>
            </w:r>
          </w:p>
        </w:tc>
        <w:tc>
          <w:tcPr>
            <w:tcW w:w="2060" w:type="dxa"/>
          </w:tcPr>
          <w:p w:rsidR="00381EFD" w:rsidRDefault="00381EFD" w:rsidP="004951B8">
            <w:pPr>
              <w:jc w:val="both"/>
              <w:rPr>
                <w:i/>
                <w:sz w:val="24"/>
              </w:rPr>
            </w:pPr>
            <w:r>
              <w:rPr>
                <w:i/>
                <w:sz w:val="24"/>
              </w:rPr>
              <w:t>KK Market</w:t>
            </w:r>
          </w:p>
        </w:tc>
      </w:tr>
      <w:tr w:rsidR="00291A68" w:rsidTr="004951B8">
        <w:tc>
          <w:tcPr>
            <w:tcW w:w="2059" w:type="dxa"/>
          </w:tcPr>
          <w:p w:rsidR="00291A68" w:rsidRDefault="00291A68" w:rsidP="004951B8">
            <w:pPr>
              <w:jc w:val="both"/>
              <w:rPr>
                <w:i/>
                <w:sz w:val="24"/>
              </w:rPr>
            </w:pPr>
            <w:r>
              <w:rPr>
                <w:i/>
                <w:sz w:val="24"/>
              </w:rPr>
              <w:t>Aundh</w:t>
            </w:r>
          </w:p>
        </w:tc>
        <w:tc>
          <w:tcPr>
            <w:tcW w:w="2059" w:type="dxa"/>
          </w:tcPr>
          <w:p w:rsidR="00291A68" w:rsidRDefault="00291A68" w:rsidP="004951B8">
            <w:pPr>
              <w:jc w:val="both"/>
              <w:rPr>
                <w:i/>
                <w:sz w:val="24"/>
              </w:rPr>
            </w:pPr>
            <w:r>
              <w:rPr>
                <w:i/>
                <w:sz w:val="24"/>
              </w:rPr>
              <w:t>Bhosari</w:t>
            </w:r>
          </w:p>
        </w:tc>
        <w:tc>
          <w:tcPr>
            <w:tcW w:w="2059" w:type="dxa"/>
          </w:tcPr>
          <w:p w:rsidR="00291A68" w:rsidRDefault="00291A68" w:rsidP="000B754B">
            <w:pPr>
              <w:jc w:val="both"/>
              <w:rPr>
                <w:i/>
                <w:sz w:val="24"/>
              </w:rPr>
            </w:pPr>
            <w:r>
              <w:rPr>
                <w:i/>
                <w:sz w:val="24"/>
              </w:rPr>
              <w:t>Deccan</w:t>
            </w:r>
          </w:p>
        </w:tc>
        <w:tc>
          <w:tcPr>
            <w:tcW w:w="2059" w:type="dxa"/>
          </w:tcPr>
          <w:p w:rsidR="00291A68" w:rsidRDefault="007D49BD" w:rsidP="004D3FFF">
            <w:pPr>
              <w:jc w:val="both"/>
              <w:rPr>
                <w:i/>
                <w:sz w:val="24"/>
              </w:rPr>
            </w:pPr>
            <w:r>
              <w:rPr>
                <w:i/>
                <w:sz w:val="24"/>
              </w:rPr>
              <w:t>Nob</w:t>
            </w:r>
            <w:r w:rsidR="004D3FFF">
              <w:rPr>
                <w:i/>
                <w:sz w:val="24"/>
              </w:rPr>
              <w:t>le</w:t>
            </w:r>
            <w:r>
              <w:rPr>
                <w:i/>
                <w:sz w:val="24"/>
              </w:rPr>
              <w:t xml:space="preserve"> Hospital</w:t>
            </w:r>
            <w:bookmarkStart w:id="0" w:name="_GoBack"/>
            <w:bookmarkEnd w:id="0"/>
          </w:p>
        </w:tc>
        <w:tc>
          <w:tcPr>
            <w:tcW w:w="2060" w:type="dxa"/>
          </w:tcPr>
          <w:p w:rsidR="00291A68" w:rsidRDefault="00291A68" w:rsidP="004951B8">
            <w:pPr>
              <w:jc w:val="both"/>
              <w:rPr>
                <w:i/>
                <w:sz w:val="24"/>
              </w:rPr>
            </w:pPr>
            <w:r>
              <w:rPr>
                <w:i/>
                <w:sz w:val="24"/>
              </w:rPr>
              <w:t>Bib</w:t>
            </w:r>
            <w:r w:rsidR="004D3FFF">
              <w:rPr>
                <w:i/>
                <w:sz w:val="24"/>
              </w:rPr>
              <w:t>w</w:t>
            </w:r>
            <w:r>
              <w:rPr>
                <w:i/>
                <w:sz w:val="24"/>
              </w:rPr>
              <w:t>ewadi</w:t>
            </w:r>
          </w:p>
        </w:tc>
      </w:tr>
      <w:tr w:rsidR="00291A68" w:rsidTr="004951B8">
        <w:tc>
          <w:tcPr>
            <w:tcW w:w="2059" w:type="dxa"/>
          </w:tcPr>
          <w:p w:rsidR="00291A68" w:rsidRDefault="00291A68" w:rsidP="004951B8">
            <w:pPr>
              <w:jc w:val="both"/>
              <w:rPr>
                <w:i/>
                <w:sz w:val="24"/>
              </w:rPr>
            </w:pPr>
            <w:r>
              <w:rPr>
                <w:i/>
                <w:sz w:val="24"/>
              </w:rPr>
              <w:t>University Road</w:t>
            </w:r>
          </w:p>
        </w:tc>
        <w:tc>
          <w:tcPr>
            <w:tcW w:w="2059" w:type="dxa"/>
          </w:tcPr>
          <w:p w:rsidR="00291A68" w:rsidRDefault="00291A68" w:rsidP="004951B8">
            <w:pPr>
              <w:jc w:val="both"/>
              <w:rPr>
                <w:i/>
                <w:sz w:val="24"/>
              </w:rPr>
            </w:pPr>
            <w:r>
              <w:rPr>
                <w:i/>
                <w:sz w:val="24"/>
              </w:rPr>
              <w:t>Vishrantwadi</w:t>
            </w:r>
          </w:p>
        </w:tc>
        <w:tc>
          <w:tcPr>
            <w:tcW w:w="2059" w:type="dxa"/>
          </w:tcPr>
          <w:p w:rsidR="00291A68" w:rsidRDefault="00291A68" w:rsidP="004D3FFF">
            <w:pPr>
              <w:jc w:val="both"/>
              <w:rPr>
                <w:i/>
                <w:sz w:val="24"/>
              </w:rPr>
            </w:pPr>
            <w:r>
              <w:rPr>
                <w:i/>
                <w:sz w:val="24"/>
              </w:rPr>
              <w:t>Shivaj</w:t>
            </w:r>
            <w:r w:rsidR="004D3FFF">
              <w:rPr>
                <w:i/>
                <w:sz w:val="24"/>
              </w:rPr>
              <w:t xml:space="preserve">i </w:t>
            </w:r>
            <w:proofErr w:type="spellStart"/>
            <w:r w:rsidR="004D3FFF">
              <w:rPr>
                <w:i/>
                <w:sz w:val="24"/>
              </w:rPr>
              <w:t>N</w:t>
            </w:r>
            <w:r>
              <w:rPr>
                <w:i/>
                <w:sz w:val="24"/>
              </w:rPr>
              <w:t>nagar</w:t>
            </w:r>
            <w:proofErr w:type="spellEnd"/>
          </w:p>
        </w:tc>
        <w:tc>
          <w:tcPr>
            <w:tcW w:w="2059" w:type="dxa"/>
          </w:tcPr>
          <w:p w:rsidR="00291A68" w:rsidRDefault="00291A68" w:rsidP="004951B8">
            <w:pPr>
              <w:jc w:val="both"/>
              <w:rPr>
                <w:i/>
                <w:sz w:val="24"/>
              </w:rPr>
            </w:pPr>
            <w:r>
              <w:rPr>
                <w:i/>
                <w:sz w:val="24"/>
              </w:rPr>
              <w:t>Magarpatta</w:t>
            </w:r>
          </w:p>
        </w:tc>
        <w:tc>
          <w:tcPr>
            <w:tcW w:w="2060" w:type="dxa"/>
          </w:tcPr>
          <w:p w:rsidR="00291A68" w:rsidRDefault="00291A68" w:rsidP="004951B8">
            <w:pPr>
              <w:jc w:val="both"/>
              <w:rPr>
                <w:i/>
                <w:sz w:val="24"/>
              </w:rPr>
            </w:pPr>
            <w:r>
              <w:rPr>
                <w:i/>
                <w:sz w:val="24"/>
              </w:rPr>
              <w:t>Kondhwa Road</w:t>
            </w:r>
          </w:p>
        </w:tc>
      </w:tr>
      <w:tr w:rsidR="00291A68" w:rsidTr="004951B8">
        <w:tc>
          <w:tcPr>
            <w:tcW w:w="2059" w:type="dxa"/>
          </w:tcPr>
          <w:p w:rsidR="00291A68" w:rsidRDefault="00291A68" w:rsidP="004D3FFF">
            <w:pPr>
              <w:jc w:val="both"/>
              <w:rPr>
                <w:i/>
                <w:sz w:val="24"/>
              </w:rPr>
            </w:pPr>
            <w:r>
              <w:rPr>
                <w:i/>
                <w:sz w:val="24"/>
              </w:rPr>
              <w:t>Shivaji</w:t>
            </w:r>
            <w:r w:rsidR="004D3FFF">
              <w:rPr>
                <w:i/>
                <w:sz w:val="24"/>
              </w:rPr>
              <w:t xml:space="preserve"> N</w:t>
            </w:r>
            <w:r>
              <w:rPr>
                <w:i/>
                <w:sz w:val="24"/>
              </w:rPr>
              <w:t>agar</w:t>
            </w:r>
          </w:p>
        </w:tc>
        <w:tc>
          <w:tcPr>
            <w:tcW w:w="2059" w:type="dxa"/>
          </w:tcPr>
          <w:p w:rsidR="00291A68" w:rsidRDefault="00291A68" w:rsidP="004951B8">
            <w:pPr>
              <w:jc w:val="both"/>
              <w:rPr>
                <w:i/>
                <w:sz w:val="24"/>
              </w:rPr>
            </w:pPr>
            <w:r>
              <w:rPr>
                <w:i/>
                <w:sz w:val="24"/>
              </w:rPr>
              <w:t>Chandan Nagar</w:t>
            </w:r>
          </w:p>
        </w:tc>
        <w:tc>
          <w:tcPr>
            <w:tcW w:w="2059" w:type="dxa"/>
          </w:tcPr>
          <w:p w:rsidR="00291A68" w:rsidRDefault="00291A68" w:rsidP="000B754B">
            <w:pPr>
              <w:jc w:val="both"/>
              <w:rPr>
                <w:i/>
                <w:sz w:val="24"/>
              </w:rPr>
            </w:pPr>
            <w:r>
              <w:rPr>
                <w:i/>
                <w:sz w:val="24"/>
              </w:rPr>
              <w:t>Camp</w:t>
            </w:r>
          </w:p>
        </w:tc>
        <w:tc>
          <w:tcPr>
            <w:tcW w:w="2059" w:type="dxa"/>
          </w:tcPr>
          <w:p w:rsidR="00291A68" w:rsidRDefault="00291A68" w:rsidP="004951B8">
            <w:pPr>
              <w:jc w:val="both"/>
              <w:rPr>
                <w:i/>
                <w:sz w:val="24"/>
              </w:rPr>
            </w:pPr>
          </w:p>
        </w:tc>
        <w:tc>
          <w:tcPr>
            <w:tcW w:w="2060" w:type="dxa"/>
          </w:tcPr>
          <w:p w:rsidR="00291A68" w:rsidRDefault="00291A68" w:rsidP="004951B8">
            <w:pPr>
              <w:jc w:val="both"/>
              <w:rPr>
                <w:i/>
                <w:sz w:val="24"/>
              </w:rPr>
            </w:pPr>
            <w:r>
              <w:rPr>
                <w:i/>
                <w:sz w:val="24"/>
              </w:rPr>
              <w:t>Bhairoba</w:t>
            </w:r>
            <w:r w:rsidR="004D3FFF">
              <w:rPr>
                <w:i/>
                <w:sz w:val="24"/>
              </w:rPr>
              <w:t xml:space="preserve"> </w:t>
            </w:r>
            <w:r>
              <w:rPr>
                <w:i/>
                <w:sz w:val="24"/>
              </w:rPr>
              <w:t>Nala</w:t>
            </w:r>
          </w:p>
        </w:tc>
      </w:tr>
      <w:tr w:rsidR="00291A68" w:rsidTr="004951B8">
        <w:tc>
          <w:tcPr>
            <w:tcW w:w="2059" w:type="dxa"/>
          </w:tcPr>
          <w:p w:rsidR="00291A68" w:rsidRDefault="00291A68" w:rsidP="004951B8">
            <w:pPr>
              <w:jc w:val="both"/>
              <w:rPr>
                <w:i/>
                <w:sz w:val="24"/>
              </w:rPr>
            </w:pPr>
            <w:r>
              <w:rPr>
                <w:i/>
                <w:sz w:val="24"/>
              </w:rPr>
              <w:t>Old RTO</w:t>
            </w:r>
          </w:p>
        </w:tc>
        <w:tc>
          <w:tcPr>
            <w:tcW w:w="2059" w:type="dxa"/>
          </w:tcPr>
          <w:p w:rsidR="00291A68" w:rsidRDefault="00291A68" w:rsidP="004951B8">
            <w:pPr>
              <w:jc w:val="both"/>
              <w:rPr>
                <w:i/>
                <w:sz w:val="24"/>
              </w:rPr>
            </w:pPr>
            <w:r>
              <w:rPr>
                <w:i/>
                <w:sz w:val="24"/>
              </w:rPr>
              <w:t>Kharadi</w:t>
            </w:r>
          </w:p>
        </w:tc>
        <w:tc>
          <w:tcPr>
            <w:tcW w:w="2059" w:type="dxa"/>
          </w:tcPr>
          <w:p w:rsidR="00291A68" w:rsidRDefault="00291A68" w:rsidP="000B754B">
            <w:pPr>
              <w:jc w:val="both"/>
              <w:rPr>
                <w:i/>
                <w:sz w:val="24"/>
              </w:rPr>
            </w:pPr>
            <w:r>
              <w:rPr>
                <w:i/>
                <w:sz w:val="24"/>
              </w:rPr>
              <w:t>Bhairoba</w:t>
            </w:r>
            <w:r w:rsidR="004D3FFF">
              <w:rPr>
                <w:i/>
                <w:sz w:val="24"/>
              </w:rPr>
              <w:t xml:space="preserve"> </w:t>
            </w:r>
            <w:r>
              <w:rPr>
                <w:i/>
                <w:sz w:val="24"/>
              </w:rPr>
              <w:t>Nala</w:t>
            </w:r>
          </w:p>
        </w:tc>
        <w:tc>
          <w:tcPr>
            <w:tcW w:w="2059" w:type="dxa"/>
          </w:tcPr>
          <w:p w:rsidR="00291A68" w:rsidRDefault="00291A68" w:rsidP="004951B8">
            <w:pPr>
              <w:jc w:val="both"/>
              <w:rPr>
                <w:i/>
                <w:sz w:val="24"/>
              </w:rPr>
            </w:pPr>
          </w:p>
        </w:tc>
        <w:tc>
          <w:tcPr>
            <w:tcW w:w="2060" w:type="dxa"/>
          </w:tcPr>
          <w:p w:rsidR="00291A68" w:rsidRDefault="00291A68" w:rsidP="004951B8">
            <w:pPr>
              <w:jc w:val="both"/>
              <w:rPr>
                <w:i/>
                <w:sz w:val="24"/>
              </w:rPr>
            </w:pPr>
            <w:r>
              <w:rPr>
                <w:i/>
                <w:sz w:val="24"/>
              </w:rPr>
              <w:t>Magarpatta</w:t>
            </w:r>
          </w:p>
        </w:tc>
      </w:tr>
      <w:tr w:rsidR="00291A68" w:rsidTr="004951B8">
        <w:tc>
          <w:tcPr>
            <w:tcW w:w="2059" w:type="dxa"/>
          </w:tcPr>
          <w:p w:rsidR="00291A68" w:rsidRDefault="00445044" w:rsidP="004951B8">
            <w:pPr>
              <w:jc w:val="both"/>
              <w:rPr>
                <w:i/>
                <w:sz w:val="24"/>
              </w:rPr>
            </w:pPr>
            <w:r>
              <w:rPr>
                <w:i/>
                <w:sz w:val="24"/>
              </w:rPr>
              <w:t>Yerwada</w:t>
            </w:r>
          </w:p>
        </w:tc>
        <w:tc>
          <w:tcPr>
            <w:tcW w:w="2059" w:type="dxa"/>
          </w:tcPr>
          <w:p w:rsidR="00291A68" w:rsidRDefault="00291A68" w:rsidP="004951B8">
            <w:pPr>
              <w:jc w:val="both"/>
              <w:rPr>
                <w:i/>
                <w:sz w:val="24"/>
              </w:rPr>
            </w:pPr>
            <w:r>
              <w:rPr>
                <w:i/>
                <w:sz w:val="24"/>
              </w:rPr>
              <w:t>Mundhwa</w:t>
            </w:r>
          </w:p>
        </w:tc>
        <w:tc>
          <w:tcPr>
            <w:tcW w:w="2059" w:type="dxa"/>
          </w:tcPr>
          <w:p w:rsidR="00291A68" w:rsidRDefault="00291A68" w:rsidP="000B754B">
            <w:pPr>
              <w:jc w:val="both"/>
              <w:rPr>
                <w:i/>
                <w:sz w:val="24"/>
              </w:rPr>
            </w:pPr>
            <w:r>
              <w:rPr>
                <w:i/>
                <w:sz w:val="24"/>
              </w:rPr>
              <w:t>Magarpatta</w:t>
            </w:r>
          </w:p>
        </w:tc>
        <w:tc>
          <w:tcPr>
            <w:tcW w:w="2059" w:type="dxa"/>
          </w:tcPr>
          <w:p w:rsidR="00291A68" w:rsidRDefault="00291A68" w:rsidP="004951B8">
            <w:pPr>
              <w:jc w:val="both"/>
              <w:rPr>
                <w:i/>
                <w:sz w:val="24"/>
              </w:rPr>
            </w:pPr>
          </w:p>
        </w:tc>
        <w:tc>
          <w:tcPr>
            <w:tcW w:w="2060" w:type="dxa"/>
          </w:tcPr>
          <w:p w:rsidR="00291A68" w:rsidRDefault="00291A68" w:rsidP="004951B8">
            <w:pPr>
              <w:jc w:val="both"/>
              <w:rPr>
                <w:i/>
                <w:sz w:val="24"/>
              </w:rPr>
            </w:pPr>
          </w:p>
        </w:tc>
      </w:tr>
      <w:tr w:rsidR="00291A68" w:rsidTr="004951B8">
        <w:tc>
          <w:tcPr>
            <w:tcW w:w="2059" w:type="dxa"/>
          </w:tcPr>
          <w:p w:rsidR="00291A68" w:rsidRDefault="004D3FFF" w:rsidP="004D3FFF">
            <w:pPr>
              <w:jc w:val="both"/>
              <w:rPr>
                <w:i/>
                <w:sz w:val="24"/>
              </w:rPr>
            </w:pPr>
            <w:r>
              <w:rPr>
                <w:i/>
                <w:sz w:val="24"/>
              </w:rPr>
              <w:t>Kal</w:t>
            </w:r>
            <w:r w:rsidR="00445044">
              <w:rPr>
                <w:i/>
                <w:sz w:val="24"/>
              </w:rPr>
              <w:t>yani</w:t>
            </w:r>
            <w:r>
              <w:rPr>
                <w:i/>
                <w:sz w:val="24"/>
              </w:rPr>
              <w:t xml:space="preserve"> N</w:t>
            </w:r>
            <w:r w:rsidR="00445044">
              <w:rPr>
                <w:i/>
                <w:sz w:val="24"/>
              </w:rPr>
              <w:t>agar</w:t>
            </w:r>
          </w:p>
        </w:tc>
        <w:tc>
          <w:tcPr>
            <w:tcW w:w="2059" w:type="dxa"/>
          </w:tcPr>
          <w:p w:rsidR="00291A68" w:rsidRDefault="00291A68" w:rsidP="004951B8">
            <w:pPr>
              <w:jc w:val="both"/>
              <w:rPr>
                <w:i/>
                <w:sz w:val="24"/>
              </w:rPr>
            </w:pPr>
            <w:r>
              <w:rPr>
                <w:i/>
                <w:sz w:val="24"/>
              </w:rPr>
              <w:t>Magarpatta</w:t>
            </w:r>
          </w:p>
        </w:tc>
        <w:tc>
          <w:tcPr>
            <w:tcW w:w="2059" w:type="dxa"/>
          </w:tcPr>
          <w:p w:rsidR="00291A68" w:rsidRDefault="00291A68" w:rsidP="004951B8">
            <w:pPr>
              <w:jc w:val="both"/>
              <w:rPr>
                <w:i/>
                <w:sz w:val="24"/>
              </w:rPr>
            </w:pPr>
          </w:p>
        </w:tc>
        <w:tc>
          <w:tcPr>
            <w:tcW w:w="2059" w:type="dxa"/>
          </w:tcPr>
          <w:p w:rsidR="00291A68" w:rsidRDefault="00291A68" w:rsidP="004951B8">
            <w:pPr>
              <w:jc w:val="both"/>
              <w:rPr>
                <w:i/>
                <w:sz w:val="24"/>
              </w:rPr>
            </w:pPr>
          </w:p>
        </w:tc>
        <w:tc>
          <w:tcPr>
            <w:tcW w:w="2060" w:type="dxa"/>
          </w:tcPr>
          <w:p w:rsidR="00291A68" w:rsidRDefault="00291A68" w:rsidP="004951B8">
            <w:pPr>
              <w:jc w:val="both"/>
              <w:rPr>
                <w:i/>
                <w:sz w:val="24"/>
              </w:rPr>
            </w:pPr>
          </w:p>
        </w:tc>
      </w:tr>
      <w:tr w:rsidR="00291A68" w:rsidTr="004951B8">
        <w:tc>
          <w:tcPr>
            <w:tcW w:w="2059" w:type="dxa"/>
          </w:tcPr>
          <w:p w:rsidR="00291A68" w:rsidRDefault="00445044" w:rsidP="004951B8">
            <w:pPr>
              <w:jc w:val="both"/>
              <w:rPr>
                <w:i/>
                <w:sz w:val="24"/>
              </w:rPr>
            </w:pPr>
            <w:r>
              <w:rPr>
                <w:i/>
                <w:sz w:val="24"/>
              </w:rPr>
              <w:t>Mundhwa</w:t>
            </w:r>
          </w:p>
        </w:tc>
        <w:tc>
          <w:tcPr>
            <w:tcW w:w="2059" w:type="dxa"/>
          </w:tcPr>
          <w:p w:rsidR="00291A68" w:rsidRDefault="00291A68" w:rsidP="004951B8">
            <w:pPr>
              <w:jc w:val="both"/>
              <w:rPr>
                <w:i/>
                <w:sz w:val="24"/>
              </w:rPr>
            </w:pPr>
          </w:p>
        </w:tc>
        <w:tc>
          <w:tcPr>
            <w:tcW w:w="2059" w:type="dxa"/>
          </w:tcPr>
          <w:p w:rsidR="00291A68" w:rsidRDefault="00291A68" w:rsidP="004951B8">
            <w:pPr>
              <w:jc w:val="both"/>
              <w:rPr>
                <w:i/>
                <w:sz w:val="24"/>
              </w:rPr>
            </w:pPr>
          </w:p>
        </w:tc>
        <w:tc>
          <w:tcPr>
            <w:tcW w:w="2059" w:type="dxa"/>
          </w:tcPr>
          <w:p w:rsidR="00291A68" w:rsidRDefault="00291A68" w:rsidP="004951B8">
            <w:pPr>
              <w:jc w:val="both"/>
              <w:rPr>
                <w:i/>
                <w:sz w:val="24"/>
              </w:rPr>
            </w:pPr>
          </w:p>
        </w:tc>
        <w:tc>
          <w:tcPr>
            <w:tcW w:w="2060" w:type="dxa"/>
          </w:tcPr>
          <w:p w:rsidR="00291A68" w:rsidRDefault="00291A68" w:rsidP="004951B8">
            <w:pPr>
              <w:jc w:val="both"/>
              <w:rPr>
                <w:i/>
                <w:sz w:val="24"/>
              </w:rPr>
            </w:pPr>
          </w:p>
        </w:tc>
      </w:tr>
      <w:tr w:rsidR="00445044" w:rsidTr="004951B8">
        <w:tc>
          <w:tcPr>
            <w:tcW w:w="2059" w:type="dxa"/>
          </w:tcPr>
          <w:p w:rsidR="00445044" w:rsidRDefault="004D3FFF" w:rsidP="004951B8">
            <w:pPr>
              <w:jc w:val="both"/>
              <w:rPr>
                <w:i/>
                <w:sz w:val="24"/>
              </w:rPr>
            </w:pPr>
            <w:r>
              <w:rPr>
                <w:i/>
                <w:sz w:val="24"/>
              </w:rPr>
              <w:t>Magar</w:t>
            </w:r>
            <w:r w:rsidR="00445044">
              <w:rPr>
                <w:i/>
                <w:sz w:val="24"/>
              </w:rPr>
              <w:t>patta</w:t>
            </w:r>
          </w:p>
        </w:tc>
        <w:tc>
          <w:tcPr>
            <w:tcW w:w="2059" w:type="dxa"/>
          </w:tcPr>
          <w:p w:rsidR="00445044" w:rsidRDefault="00445044" w:rsidP="004951B8">
            <w:pPr>
              <w:jc w:val="both"/>
              <w:rPr>
                <w:i/>
                <w:sz w:val="24"/>
              </w:rPr>
            </w:pPr>
          </w:p>
        </w:tc>
        <w:tc>
          <w:tcPr>
            <w:tcW w:w="2059" w:type="dxa"/>
          </w:tcPr>
          <w:p w:rsidR="00445044" w:rsidRDefault="00445044" w:rsidP="004951B8">
            <w:pPr>
              <w:jc w:val="both"/>
              <w:rPr>
                <w:i/>
                <w:sz w:val="24"/>
              </w:rPr>
            </w:pPr>
          </w:p>
        </w:tc>
        <w:tc>
          <w:tcPr>
            <w:tcW w:w="2059" w:type="dxa"/>
          </w:tcPr>
          <w:p w:rsidR="00445044" w:rsidRDefault="00445044" w:rsidP="004951B8">
            <w:pPr>
              <w:jc w:val="both"/>
              <w:rPr>
                <w:i/>
                <w:sz w:val="24"/>
              </w:rPr>
            </w:pPr>
          </w:p>
        </w:tc>
        <w:tc>
          <w:tcPr>
            <w:tcW w:w="2060" w:type="dxa"/>
          </w:tcPr>
          <w:p w:rsidR="00445044" w:rsidRDefault="00445044" w:rsidP="004951B8">
            <w:pPr>
              <w:jc w:val="both"/>
              <w:rPr>
                <w:i/>
                <w:sz w:val="24"/>
              </w:rPr>
            </w:pPr>
          </w:p>
        </w:tc>
      </w:tr>
    </w:tbl>
    <w:p w:rsidR="00381EFD" w:rsidRDefault="00381EFD" w:rsidP="008054AE">
      <w:pPr>
        <w:jc w:val="both"/>
        <w:rPr>
          <w:i/>
          <w:sz w:val="24"/>
        </w:rPr>
      </w:pPr>
    </w:p>
    <w:p w:rsidR="008054AE" w:rsidRPr="0058295F" w:rsidRDefault="008054AE" w:rsidP="008054AE">
      <w:pPr>
        <w:jc w:val="both"/>
        <w:rPr>
          <w:b/>
          <w:i/>
          <w:sz w:val="24"/>
        </w:rPr>
      </w:pPr>
      <w:r w:rsidRPr="0058295F">
        <w:rPr>
          <w:b/>
          <w:i/>
          <w:sz w:val="24"/>
        </w:rPr>
        <w:t>TARIFF</w:t>
      </w:r>
    </w:p>
    <w:tbl>
      <w:tblPr>
        <w:tblW w:w="10428" w:type="dxa"/>
        <w:tblCellMar>
          <w:left w:w="0" w:type="dxa"/>
          <w:right w:w="0" w:type="dxa"/>
        </w:tblCellMar>
        <w:tblLook w:val="0420"/>
      </w:tblPr>
      <w:tblGrid>
        <w:gridCol w:w="5214"/>
        <w:gridCol w:w="5214"/>
      </w:tblGrid>
      <w:tr w:rsidR="00381EFD" w:rsidRPr="00381EFD" w:rsidTr="00381EFD">
        <w:trPr>
          <w:trHeight w:val="238"/>
        </w:trPr>
        <w:tc>
          <w:tcPr>
            <w:tcW w:w="52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b/>
                <w:bCs/>
                <w:color w:val="000000" w:themeColor="text1"/>
                <w:kern w:val="24"/>
                <w:sz w:val="36"/>
                <w:szCs w:val="36"/>
                <w:lang w:val="en-IN"/>
              </w:rPr>
              <w:t>Distance in KM</w:t>
            </w:r>
          </w:p>
        </w:tc>
        <w:tc>
          <w:tcPr>
            <w:tcW w:w="52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b/>
                <w:bCs/>
                <w:color w:val="000000" w:themeColor="text1"/>
                <w:kern w:val="24"/>
                <w:sz w:val="36"/>
                <w:szCs w:val="36"/>
                <w:lang w:val="en-IN"/>
              </w:rPr>
              <w:t xml:space="preserve">Monthly Tariff </w:t>
            </w:r>
          </w:p>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b/>
                <w:bCs/>
                <w:color w:val="000000" w:themeColor="text1"/>
                <w:kern w:val="24"/>
                <w:sz w:val="36"/>
                <w:szCs w:val="36"/>
                <w:lang w:val="en-IN"/>
              </w:rPr>
              <w:t>(to and fro)</w:t>
            </w:r>
          </w:p>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b/>
                <w:bCs/>
                <w:color w:val="FFFFFF" w:themeColor="light1"/>
                <w:kern w:val="24"/>
                <w:sz w:val="36"/>
                <w:szCs w:val="36"/>
                <w:lang w:val="en-IN"/>
              </w:rPr>
              <w:t>(INR)</w:t>
            </w:r>
          </w:p>
        </w:tc>
      </w:tr>
      <w:tr w:rsidR="00381EFD" w:rsidRPr="00381EFD" w:rsidTr="00381EFD">
        <w:trPr>
          <w:trHeight w:val="339"/>
        </w:trPr>
        <w:tc>
          <w:tcPr>
            <w:tcW w:w="52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 xml:space="preserve">  0  - 10 </w:t>
            </w:r>
          </w:p>
        </w:tc>
        <w:tc>
          <w:tcPr>
            <w:tcW w:w="52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1,300.00</w:t>
            </w:r>
          </w:p>
        </w:tc>
      </w:tr>
      <w:tr w:rsidR="00381EFD" w:rsidRPr="00381EFD" w:rsidTr="00381EFD">
        <w:trPr>
          <w:trHeight w:val="96"/>
        </w:trPr>
        <w:tc>
          <w:tcPr>
            <w:tcW w:w="52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11 – 20</w:t>
            </w:r>
          </w:p>
        </w:tc>
        <w:tc>
          <w:tcPr>
            <w:tcW w:w="52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2,300.00</w:t>
            </w:r>
          </w:p>
        </w:tc>
      </w:tr>
      <w:tr w:rsidR="00381EFD" w:rsidRPr="00381EFD" w:rsidTr="00381EFD">
        <w:trPr>
          <w:trHeight w:val="96"/>
        </w:trPr>
        <w:tc>
          <w:tcPr>
            <w:tcW w:w="52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21 – 25</w:t>
            </w:r>
          </w:p>
        </w:tc>
        <w:tc>
          <w:tcPr>
            <w:tcW w:w="52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2,750.00</w:t>
            </w:r>
          </w:p>
        </w:tc>
      </w:tr>
      <w:tr w:rsidR="00381EFD" w:rsidRPr="00381EFD" w:rsidTr="00381EFD">
        <w:trPr>
          <w:trHeight w:val="96"/>
        </w:trPr>
        <w:tc>
          <w:tcPr>
            <w:tcW w:w="52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 xml:space="preserve">26 </w:t>
            </w:r>
            <w:r w:rsidR="00993DE1">
              <w:rPr>
                <w:rFonts w:eastAsia="Times New Roman" w:hAnsi="Calibri" w:cs="Times New Roman"/>
                <w:color w:val="000000" w:themeColor="dark1"/>
                <w:kern w:val="24"/>
                <w:sz w:val="36"/>
                <w:szCs w:val="36"/>
                <w:lang w:val="en-IN"/>
              </w:rPr>
              <w:t>–</w:t>
            </w:r>
            <w:r w:rsidRPr="00381EFD">
              <w:rPr>
                <w:rFonts w:eastAsia="Times New Roman" w:hAnsi="Calibri" w:cs="Times New Roman"/>
                <w:color w:val="000000" w:themeColor="dark1"/>
                <w:kern w:val="24"/>
                <w:sz w:val="36"/>
                <w:szCs w:val="36"/>
                <w:lang w:val="en-IN"/>
              </w:rPr>
              <w:t xml:space="preserve"> 30</w:t>
            </w:r>
          </w:p>
        </w:tc>
        <w:tc>
          <w:tcPr>
            <w:tcW w:w="52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3,150.00</w:t>
            </w:r>
          </w:p>
        </w:tc>
      </w:tr>
      <w:tr w:rsidR="00381EFD" w:rsidRPr="00381EFD" w:rsidTr="00381EFD">
        <w:trPr>
          <w:trHeight w:val="96"/>
        </w:trPr>
        <w:tc>
          <w:tcPr>
            <w:tcW w:w="52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31 – 40</w:t>
            </w:r>
          </w:p>
        </w:tc>
        <w:tc>
          <w:tcPr>
            <w:tcW w:w="52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381EFD" w:rsidRPr="00381EFD" w:rsidRDefault="00381EFD" w:rsidP="00381EFD">
            <w:pPr>
              <w:spacing w:after="0" w:line="240" w:lineRule="auto"/>
              <w:jc w:val="center"/>
              <w:rPr>
                <w:rFonts w:ascii="Arial" w:eastAsia="Times New Roman" w:hAnsi="Arial" w:cs="Arial"/>
                <w:sz w:val="36"/>
                <w:szCs w:val="36"/>
              </w:rPr>
            </w:pPr>
            <w:r w:rsidRPr="00381EFD">
              <w:rPr>
                <w:rFonts w:eastAsia="Times New Roman" w:hAnsi="Calibri" w:cs="Times New Roman"/>
                <w:color w:val="000000" w:themeColor="dark1"/>
                <w:kern w:val="24"/>
                <w:sz w:val="36"/>
                <w:szCs w:val="36"/>
                <w:lang w:val="en-IN"/>
              </w:rPr>
              <w:t>3,950.00</w:t>
            </w:r>
          </w:p>
        </w:tc>
      </w:tr>
    </w:tbl>
    <w:p w:rsidR="008054AE" w:rsidRDefault="008054AE" w:rsidP="008054AE">
      <w:pPr>
        <w:jc w:val="both"/>
        <w:rPr>
          <w:i/>
          <w:sz w:val="24"/>
        </w:rPr>
      </w:pPr>
    </w:p>
    <w:p w:rsidR="008054AE" w:rsidRDefault="008054AE" w:rsidP="008054AE">
      <w:pPr>
        <w:jc w:val="both"/>
        <w:rPr>
          <w:i/>
          <w:sz w:val="24"/>
        </w:rPr>
      </w:pPr>
    </w:p>
    <w:p w:rsidR="003D2CAA" w:rsidRDefault="003D2CAA" w:rsidP="008054AE">
      <w:pPr>
        <w:jc w:val="both"/>
        <w:rPr>
          <w:i/>
          <w:sz w:val="24"/>
        </w:rPr>
      </w:pPr>
    </w:p>
    <w:p w:rsidR="00272A34" w:rsidRDefault="00272A34" w:rsidP="008054AE">
      <w:pPr>
        <w:jc w:val="both"/>
        <w:rPr>
          <w:i/>
          <w:sz w:val="24"/>
        </w:rPr>
      </w:pPr>
    </w:p>
    <w:p w:rsidR="00272A34" w:rsidRDefault="00272A34" w:rsidP="008054AE">
      <w:pPr>
        <w:jc w:val="both"/>
        <w:rPr>
          <w:i/>
          <w:sz w:val="24"/>
        </w:rPr>
      </w:pPr>
    </w:p>
    <w:p w:rsidR="00272A34" w:rsidRDefault="00272A34" w:rsidP="008054AE">
      <w:pPr>
        <w:jc w:val="both"/>
        <w:rPr>
          <w:i/>
          <w:sz w:val="24"/>
        </w:rPr>
      </w:pPr>
    </w:p>
    <w:p w:rsidR="00381EFD" w:rsidRDefault="00381EFD" w:rsidP="008054AE">
      <w:pPr>
        <w:jc w:val="both"/>
        <w:rPr>
          <w:i/>
          <w:sz w:val="24"/>
        </w:rPr>
      </w:pPr>
    </w:p>
    <w:p w:rsidR="008054AE" w:rsidRDefault="008054AE" w:rsidP="008054AE">
      <w:pPr>
        <w:jc w:val="both"/>
        <w:rPr>
          <w:b/>
          <w:i/>
          <w:sz w:val="24"/>
        </w:rPr>
      </w:pPr>
      <w:r w:rsidRPr="0058295F">
        <w:rPr>
          <w:b/>
          <w:i/>
          <w:sz w:val="24"/>
        </w:rPr>
        <w:lastRenderedPageBreak/>
        <w:t>PAYMENT TERMS, INCENTIVES AND CANCELLATION POLICY</w:t>
      </w:r>
    </w:p>
    <w:p w:rsidR="00DA37D7" w:rsidRPr="0058295F" w:rsidRDefault="00DA37D7" w:rsidP="008054AE">
      <w:pPr>
        <w:jc w:val="both"/>
        <w:rPr>
          <w:b/>
          <w:i/>
          <w:sz w:val="24"/>
        </w:rPr>
      </w:pPr>
    </w:p>
    <w:tbl>
      <w:tblPr>
        <w:tblW w:w="8100" w:type="dxa"/>
        <w:tblInd w:w="1044" w:type="dxa"/>
        <w:tblCellMar>
          <w:left w:w="0" w:type="dxa"/>
          <w:right w:w="0" w:type="dxa"/>
        </w:tblCellMar>
        <w:tblLook w:val="0420"/>
      </w:tblPr>
      <w:tblGrid>
        <w:gridCol w:w="4235"/>
        <w:gridCol w:w="3865"/>
      </w:tblGrid>
      <w:tr w:rsidR="00FD2A5F" w:rsidRPr="00FD2A5F" w:rsidTr="003D2CAA">
        <w:trPr>
          <w:trHeight w:val="294"/>
        </w:trPr>
        <w:tc>
          <w:tcPr>
            <w:tcW w:w="42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b/>
                <w:bCs/>
                <w:color w:val="000000" w:themeColor="text1"/>
                <w:kern w:val="24"/>
                <w:sz w:val="36"/>
                <w:szCs w:val="36"/>
                <w:lang w:val="en-IN"/>
              </w:rPr>
              <w:t>Duration</w:t>
            </w:r>
          </w:p>
        </w:tc>
        <w:tc>
          <w:tcPr>
            <w:tcW w:w="38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b/>
                <w:bCs/>
                <w:color w:val="000000" w:themeColor="text1"/>
                <w:kern w:val="24"/>
                <w:sz w:val="36"/>
                <w:szCs w:val="36"/>
                <w:lang w:val="en-IN"/>
              </w:rPr>
              <w:t>Discounts</w:t>
            </w:r>
          </w:p>
        </w:tc>
      </w:tr>
      <w:tr w:rsidR="00FD2A5F" w:rsidRPr="00FD2A5F" w:rsidTr="003D2CAA">
        <w:trPr>
          <w:trHeight w:val="294"/>
        </w:trPr>
        <w:tc>
          <w:tcPr>
            <w:tcW w:w="423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color w:val="000000" w:themeColor="dark1"/>
                <w:kern w:val="24"/>
                <w:sz w:val="36"/>
                <w:szCs w:val="36"/>
                <w:lang w:val="en-IN"/>
              </w:rPr>
              <w:t>Monthly</w:t>
            </w:r>
          </w:p>
        </w:tc>
        <w:tc>
          <w:tcPr>
            <w:tcW w:w="38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color w:val="000000" w:themeColor="dark1"/>
                <w:kern w:val="24"/>
                <w:sz w:val="36"/>
                <w:szCs w:val="36"/>
                <w:lang w:val="en-IN"/>
              </w:rPr>
              <w:t>NIL`</w:t>
            </w:r>
          </w:p>
        </w:tc>
      </w:tr>
      <w:tr w:rsidR="00FD2A5F" w:rsidRPr="00FD2A5F" w:rsidTr="003D2CAA">
        <w:trPr>
          <w:trHeight w:val="294"/>
        </w:trPr>
        <w:tc>
          <w:tcPr>
            <w:tcW w:w="42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color w:val="000000" w:themeColor="dark1"/>
                <w:kern w:val="24"/>
                <w:sz w:val="36"/>
                <w:szCs w:val="36"/>
                <w:lang w:val="en-IN"/>
              </w:rPr>
              <w:t>Quarterly</w:t>
            </w:r>
          </w:p>
        </w:tc>
        <w:tc>
          <w:tcPr>
            <w:tcW w:w="38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color w:val="000000" w:themeColor="dark1"/>
                <w:kern w:val="24"/>
                <w:sz w:val="36"/>
                <w:szCs w:val="36"/>
                <w:lang w:val="en-IN"/>
              </w:rPr>
              <w:t>3%</w:t>
            </w:r>
          </w:p>
        </w:tc>
      </w:tr>
      <w:tr w:rsidR="00FD2A5F" w:rsidRPr="00FD2A5F" w:rsidTr="003D2CAA">
        <w:trPr>
          <w:trHeight w:val="294"/>
        </w:trPr>
        <w:tc>
          <w:tcPr>
            <w:tcW w:w="423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color w:val="000000" w:themeColor="dark1"/>
                <w:kern w:val="24"/>
                <w:sz w:val="36"/>
                <w:szCs w:val="36"/>
                <w:lang w:val="en-IN"/>
              </w:rPr>
              <w:t>Half yearly</w:t>
            </w:r>
          </w:p>
        </w:tc>
        <w:tc>
          <w:tcPr>
            <w:tcW w:w="38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color w:val="000000" w:themeColor="dark1"/>
                <w:kern w:val="24"/>
                <w:sz w:val="36"/>
                <w:szCs w:val="36"/>
                <w:lang w:val="en-IN"/>
              </w:rPr>
              <w:t>5%</w:t>
            </w:r>
          </w:p>
        </w:tc>
      </w:tr>
      <w:tr w:rsidR="00FD2A5F" w:rsidRPr="00FD2A5F" w:rsidTr="003D2CAA">
        <w:trPr>
          <w:trHeight w:val="294"/>
        </w:trPr>
        <w:tc>
          <w:tcPr>
            <w:tcW w:w="42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color w:val="000000" w:themeColor="dark1"/>
                <w:kern w:val="24"/>
                <w:sz w:val="36"/>
                <w:szCs w:val="36"/>
                <w:lang w:val="en-IN"/>
              </w:rPr>
              <w:t>Annual</w:t>
            </w:r>
          </w:p>
        </w:tc>
        <w:tc>
          <w:tcPr>
            <w:tcW w:w="38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D2A5F" w:rsidRPr="00FD2A5F" w:rsidRDefault="00FD2A5F" w:rsidP="003D2CAA">
            <w:pPr>
              <w:spacing w:after="0" w:line="240" w:lineRule="auto"/>
              <w:jc w:val="center"/>
              <w:rPr>
                <w:rFonts w:ascii="Arial" w:eastAsia="Times New Roman" w:hAnsi="Arial" w:cs="Arial"/>
                <w:sz w:val="36"/>
                <w:szCs w:val="36"/>
              </w:rPr>
            </w:pPr>
            <w:r w:rsidRPr="00FD2A5F">
              <w:rPr>
                <w:rFonts w:eastAsia="Times New Roman" w:hAnsi="Calibri" w:cs="Times New Roman"/>
                <w:color w:val="000000" w:themeColor="dark1"/>
                <w:kern w:val="24"/>
                <w:sz w:val="36"/>
                <w:szCs w:val="36"/>
                <w:lang w:val="en-IN"/>
              </w:rPr>
              <w:t>10% `</w:t>
            </w:r>
          </w:p>
        </w:tc>
      </w:tr>
    </w:tbl>
    <w:p w:rsidR="00272A34" w:rsidRDefault="00272A34" w:rsidP="008054AE">
      <w:pPr>
        <w:jc w:val="both"/>
        <w:rPr>
          <w:i/>
          <w:sz w:val="24"/>
        </w:rPr>
      </w:pPr>
    </w:p>
    <w:p w:rsidR="00993DE1" w:rsidRPr="001553A6" w:rsidRDefault="00993DE1" w:rsidP="00993DE1">
      <w:pPr>
        <w:jc w:val="both"/>
        <w:rPr>
          <w:rFonts w:cstheme="minorHAnsi"/>
          <w:b/>
          <w:i/>
          <w:sz w:val="24"/>
          <w:szCs w:val="24"/>
        </w:rPr>
      </w:pPr>
      <w:r w:rsidRPr="001553A6">
        <w:rPr>
          <w:rFonts w:cstheme="minorHAnsi"/>
          <w:b/>
          <w:i/>
          <w:sz w:val="24"/>
          <w:szCs w:val="24"/>
        </w:rPr>
        <w:t>P</w:t>
      </w:r>
      <w:r w:rsidR="003D2CAA">
        <w:rPr>
          <w:rFonts w:cstheme="minorHAnsi"/>
          <w:b/>
          <w:i/>
          <w:sz w:val="24"/>
          <w:szCs w:val="24"/>
        </w:rPr>
        <w:t>AYMENT TERMS</w:t>
      </w:r>
      <w:r w:rsidRPr="001553A6">
        <w:rPr>
          <w:rFonts w:cstheme="minorHAnsi"/>
          <w:b/>
          <w:i/>
          <w:sz w:val="24"/>
          <w:szCs w:val="24"/>
        </w:rPr>
        <w:t>:-</w:t>
      </w:r>
    </w:p>
    <w:p w:rsidR="00CB76A1" w:rsidRPr="003D2CAA" w:rsidRDefault="00F06026" w:rsidP="0094566D">
      <w:pPr>
        <w:pStyle w:val="ListParagraph"/>
        <w:numPr>
          <w:ilvl w:val="0"/>
          <w:numId w:val="4"/>
        </w:numPr>
        <w:rPr>
          <w:i/>
          <w:sz w:val="24"/>
        </w:rPr>
      </w:pPr>
      <w:r w:rsidRPr="003D2CAA">
        <w:rPr>
          <w:i/>
          <w:sz w:val="24"/>
        </w:rPr>
        <w:t xml:space="preserve">All payments will be in cash or by cheque and proper receipts shall be issued by Tirupati </w:t>
      </w:r>
    </w:p>
    <w:p w:rsidR="00CB76A1" w:rsidRPr="003D2CAA" w:rsidRDefault="00F06026" w:rsidP="0094566D">
      <w:pPr>
        <w:pStyle w:val="ListParagraph"/>
        <w:numPr>
          <w:ilvl w:val="0"/>
          <w:numId w:val="4"/>
        </w:numPr>
        <w:rPr>
          <w:i/>
          <w:sz w:val="24"/>
        </w:rPr>
      </w:pPr>
      <w:r w:rsidRPr="003D2CAA">
        <w:rPr>
          <w:i/>
          <w:sz w:val="24"/>
        </w:rPr>
        <w:t xml:space="preserve">Quarterly / half yearly and annual payments can be made to avail discounts </w:t>
      </w:r>
    </w:p>
    <w:p w:rsidR="00CB76A1" w:rsidRPr="003D2CAA" w:rsidRDefault="00993DE1" w:rsidP="0094566D">
      <w:pPr>
        <w:pStyle w:val="ListParagraph"/>
        <w:numPr>
          <w:ilvl w:val="0"/>
          <w:numId w:val="4"/>
        </w:numPr>
        <w:rPr>
          <w:i/>
          <w:sz w:val="24"/>
        </w:rPr>
      </w:pPr>
      <w:r w:rsidRPr="003D2CAA">
        <w:rPr>
          <w:i/>
          <w:sz w:val="24"/>
        </w:rPr>
        <w:t>Payment for</w:t>
      </w:r>
      <w:r w:rsidR="00F06026" w:rsidRPr="003D2CAA">
        <w:rPr>
          <w:i/>
          <w:sz w:val="24"/>
        </w:rPr>
        <w:t xml:space="preserve"> service in advance – before the last working day of the month to avail services from the following month</w:t>
      </w:r>
    </w:p>
    <w:p w:rsidR="00CB76A1" w:rsidRPr="003D2CAA" w:rsidRDefault="00F06026" w:rsidP="0094566D">
      <w:pPr>
        <w:pStyle w:val="ListParagraph"/>
        <w:numPr>
          <w:ilvl w:val="0"/>
          <w:numId w:val="4"/>
        </w:numPr>
        <w:rPr>
          <w:i/>
          <w:sz w:val="24"/>
        </w:rPr>
      </w:pPr>
      <w:r w:rsidRPr="003D2CAA">
        <w:rPr>
          <w:i/>
          <w:sz w:val="24"/>
        </w:rPr>
        <w:t>Bus passes with details</w:t>
      </w:r>
      <w:r w:rsidR="0094566D">
        <w:rPr>
          <w:i/>
          <w:sz w:val="24"/>
        </w:rPr>
        <w:t xml:space="preserve"> like n</w:t>
      </w:r>
      <w:r w:rsidRPr="003D2CAA">
        <w:rPr>
          <w:i/>
          <w:sz w:val="24"/>
        </w:rPr>
        <w:t>ame, photograph, pick up / drop point, travel duration etc. will be issued</w:t>
      </w:r>
    </w:p>
    <w:p w:rsidR="00CB76A1" w:rsidRPr="003D2CAA" w:rsidRDefault="00F06026" w:rsidP="0094566D">
      <w:pPr>
        <w:pStyle w:val="ListParagraph"/>
        <w:numPr>
          <w:ilvl w:val="0"/>
          <w:numId w:val="4"/>
        </w:numPr>
        <w:rPr>
          <w:i/>
          <w:sz w:val="24"/>
        </w:rPr>
      </w:pPr>
      <w:r w:rsidRPr="003D2CAA">
        <w:rPr>
          <w:i/>
          <w:sz w:val="24"/>
        </w:rPr>
        <w:t>Bus pass shall be the property of Tirupati and is not transferable to any other person</w:t>
      </w:r>
    </w:p>
    <w:p w:rsidR="00CB76A1" w:rsidRPr="003D2CAA" w:rsidRDefault="00F06026" w:rsidP="0094566D">
      <w:pPr>
        <w:pStyle w:val="ListParagraph"/>
        <w:numPr>
          <w:ilvl w:val="0"/>
          <w:numId w:val="4"/>
        </w:numPr>
        <w:rPr>
          <w:rFonts w:cstheme="minorHAnsi"/>
          <w:i/>
          <w:sz w:val="24"/>
          <w:szCs w:val="24"/>
        </w:rPr>
      </w:pPr>
      <w:r w:rsidRPr="003D2CAA">
        <w:rPr>
          <w:i/>
          <w:sz w:val="24"/>
        </w:rPr>
        <w:t xml:space="preserve">Full month charge shall be charged if </w:t>
      </w:r>
      <w:r w:rsidR="00FD1085" w:rsidRPr="003D2CAA">
        <w:rPr>
          <w:i/>
          <w:sz w:val="24"/>
        </w:rPr>
        <w:t>traveling &gt;</w:t>
      </w:r>
      <w:r w:rsidRPr="003D2CAA">
        <w:rPr>
          <w:i/>
          <w:sz w:val="24"/>
        </w:rPr>
        <w:t xml:space="preserve"> 15 days in a calendar month and half month charge shall be applicable if traveling for</w:t>
      </w:r>
      <w:r w:rsidR="0058295F" w:rsidRPr="003D2CAA">
        <w:rPr>
          <w:rFonts w:cstheme="minorHAnsi"/>
          <w:i/>
          <w:sz w:val="24"/>
          <w:szCs w:val="24"/>
        </w:rPr>
        <w:t xml:space="preserve">&lt;15 </w:t>
      </w:r>
      <w:r w:rsidRPr="003D2CAA">
        <w:rPr>
          <w:i/>
          <w:sz w:val="24"/>
        </w:rPr>
        <w:t>days</w:t>
      </w:r>
      <w:r w:rsidRPr="003D2CAA">
        <w:rPr>
          <w:rFonts w:cstheme="minorHAnsi"/>
          <w:i/>
          <w:sz w:val="24"/>
          <w:szCs w:val="24"/>
        </w:rPr>
        <w:t>.</w:t>
      </w:r>
    </w:p>
    <w:p w:rsidR="008054AE" w:rsidRPr="003D2CAA" w:rsidRDefault="008054AE" w:rsidP="008054AE">
      <w:pPr>
        <w:jc w:val="both"/>
        <w:rPr>
          <w:rFonts w:cstheme="minorHAnsi"/>
          <w:b/>
          <w:i/>
          <w:sz w:val="24"/>
          <w:szCs w:val="24"/>
        </w:rPr>
      </w:pPr>
      <w:r w:rsidRPr="003D2CAA">
        <w:rPr>
          <w:rFonts w:cstheme="minorHAnsi"/>
          <w:b/>
          <w:i/>
          <w:sz w:val="24"/>
          <w:szCs w:val="24"/>
        </w:rPr>
        <w:t>OTHER TERMS AND CONDITIONS</w:t>
      </w:r>
      <w:r w:rsidR="00993DE1" w:rsidRPr="003D2CAA">
        <w:rPr>
          <w:rFonts w:cstheme="minorHAnsi"/>
          <w:b/>
          <w:i/>
          <w:sz w:val="24"/>
          <w:szCs w:val="24"/>
        </w:rPr>
        <w:t>:-</w:t>
      </w:r>
    </w:p>
    <w:p w:rsidR="00F046CB" w:rsidRPr="003D2CAA" w:rsidRDefault="00F046CB" w:rsidP="00AD3207">
      <w:pPr>
        <w:pStyle w:val="ListParagraph"/>
        <w:numPr>
          <w:ilvl w:val="0"/>
          <w:numId w:val="7"/>
        </w:numPr>
        <w:jc w:val="both"/>
        <w:rPr>
          <w:i/>
          <w:sz w:val="24"/>
        </w:rPr>
      </w:pPr>
      <w:r w:rsidRPr="003D2CAA">
        <w:rPr>
          <w:i/>
          <w:sz w:val="24"/>
        </w:rPr>
        <w:t>Shuttle service shall be available from Monday to Friday (no services on Saturday and Sunday)</w:t>
      </w:r>
    </w:p>
    <w:p w:rsidR="00F046CB" w:rsidRPr="003D2CAA" w:rsidRDefault="00F046CB" w:rsidP="00AD3207">
      <w:pPr>
        <w:pStyle w:val="ListParagraph"/>
        <w:numPr>
          <w:ilvl w:val="0"/>
          <w:numId w:val="7"/>
        </w:numPr>
        <w:jc w:val="both"/>
        <w:rPr>
          <w:i/>
          <w:sz w:val="24"/>
        </w:rPr>
      </w:pPr>
      <w:r w:rsidRPr="003D2CAA">
        <w:rPr>
          <w:i/>
          <w:sz w:val="24"/>
        </w:rPr>
        <w:t>Shuttle services shall be available only for general shifts and the pick-up timing shall be strictly as per the roaster provided.</w:t>
      </w:r>
    </w:p>
    <w:p w:rsidR="00F046CB" w:rsidRPr="003D2CAA" w:rsidRDefault="0094566D" w:rsidP="00AD3207">
      <w:pPr>
        <w:pStyle w:val="ListParagraph"/>
        <w:numPr>
          <w:ilvl w:val="0"/>
          <w:numId w:val="7"/>
        </w:numPr>
        <w:jc w:val="both"/>
        <w:rPr>
          <w:i/>
          <w:sz w:val="24"/>
        </w:rPr>
      </w:pPr>
      <w:r>
        <w:rPr>
          <w:i/>
          <w:sz w:val="24"/>
        </w:rPr>
        <w:t>Waiting time at</w:t>
      </w:r>
      <w:r w:rsidR="00F046CB" w:rsidRPr="003D2CAA">
        <w:rPr>
          <w:i/>
          <w:sz w:val="24"/>
        </w:rPr>
        <w:t xml:space="preserve"> the</w:t>
      </w:r>
      <w:r>
        <w:rPr>
          <w:i/>
          <w:sz w:val="24"/>
        </w:rPr>
        <w:t xml:space="preserve"> pick-up</w:t>
      </w:r>
      <w:r w:rsidR="00F046CB" w:rsidRPr="003D2CAA">
        <w:rPr>
          <w:i/>
          <w:sz w:val="24"/>
        </w:rPr>
        <w:t xml:space="preserve"> point will</w:t>
      </w:r>
      <w:r>
        <w:rPr>
          <w:i/>
          <w:sz w:val="24"/>
        </w:rPr>
        <w:t xml:space="preserve"> not</w:t>
      </w:r>
      <w:r w:rsidR="00F046CB" w:rsidRPr="003D2CAA">
        <w:rPr>
          <w:i/>
          <w:sz w:val="24"/>
        </w:rPr>
        <w:t xml:space="preserve"> be </w:t>
      </w:r>
      <w:r>
        <w:rPr>
          <w:i/>
          <w:sz w:val="24"/>
        </w:rPr>
        <w:t xml:space="preserve">more than </w:t>
      </w:r>
      <w:r w:rsidR="00F046CB" w:rsidRPr="003D2CAA">
        <w:rPr>
          <w:i/>
          <w:sz w:val="24"/>
        </w:rPr>
        <w:t xml:space="preserve">2 </w:t>
      </w:r>
      <w:r>
        <w:rPr>
          <w:i/>
          <w:sz w:val="24"/>
        </w:rPr>
        <w:t>minutes</w:t>
      </w:r>
      <w:r w:rsidR="00F046CB" w:rsidRPr="003D2CAA">
        <w:rPr>
          <w:i/>
          <w:sz w:val="24"/>
        </w:rPr>
        <w:t>.</w:t>
      </w:r>
    </w:p>
    <w:p w:rsidR="00F046CB" w:rsidRPr="003D2CAA" w:rsidRDefault="0094566D" w:rsidP="00AD3207">
      <w:pPr>
        <w:pStyle w:val="ListParagraph"/>
        <w:numPr>
          <w:ilvl w:val="0"/>
          <w:numId w:val="7"/>
        </w:numPr>
        <w:jc w:val="both"/>
        <w:rPr>
          <w:i/>
          <w:sz w:val="24"/>
        </w:rPr>
      </w:pPr>
      <w:r>
        <w:rPr>
          <w:i/>
          <w:sz w:val="24"/>
        </w:rPr>
        <w:t>Turnaround time for a backup v</w:t>
      </w:r>
      <w:r w:rsidR="00F046CB" w:rsidRPr="003D2CAA">
        <w:rPr>
          <w:i/>
          <w:sz w:val="24"/>
        </w:rPr>
        <w:t>ehicle</w:t>
      </w:r>
      <w:r>
        <w:rPr>
          <w:i/>
          <w:sz w:val="24"/>
        </w:rPr>
        <w:t>, in case of emergency, shall</w:t>
      </w:r>
      <w:r w:rsidR="00F046CB" w:rsidRPr="003D2CAA">
        <w:rPr>
          <w:i/>
          <w:sz w:val="24"/>
        </w:rPr>
        <w:t xml:space="preserve"> be</w:t>
      </w:r>
      <w:r w:rsidR="00AD3207">
        <w:rPr>
          <w:i/>
          <w:sz w:val="24"/>
        </w:rPr>
        <w:t xml:space="preserve"> minimum</w:t>
      </w:r>
      <w:r w:rsidR="00F046CB" w:rsidRPr="003D2CAA">
        <w:rPr>
          <w:i/>
          <w:sz w:val="24"/>
        </w:rPr>
        <w:t xml:space="preserve"> 45 </w:t>
      </w:r>
      <w:r>
        <w:rPr>
          <w:i/>
          <w:sz w:val="24"/>
        </w:rPr>
        <w:t>minutes</w:t>
      </w:r>
      <w:r w:rsidR="00F046CB" w:rsidRPr="003D2CAA">
        <w:rPr>
          <w:i/>
          <w:sz w:val="24"/>
        </w:rPr>
        <w:t>.</w:t>
      </w:r>
    </w:p>
    <w:p w:rsidR="00F046CB" w:rsidRPr="003D2CAA" w:rsidRDefault="00F046CB" w:rsidP="00AD3207">
      <w:pPr>
        <w:pStyle w:val="ListParagraph"/>
        <w:numPr>
          <w:ilvl w:val="0"/>
          <w:numId w:val="7"/>
        </w:numPr>
        <w:jc w:val="both"/>
        <w:rPr>
          <w:i/>
          <w:sz w:val="24"/>
        </w:rPr>
      </w:pPr>
      <w:r w:rsidRPr="003D2CAA">
        <w:rPr>
          <w:i/>
          <w:sz w:val="24"/>
        </w:rPr>
        <w:t>Shuttle service shall not be available on holidays as per list attached.</w:t>
      </w:r>
    </w:p>
    <w:p w:rsidR="00F046CB" w:rsidRPr="003D2CAA" w:rsidRDefault="00F046CB" w:rsidP="00AD3207">
      <w:pPr>
        <w:pStyle w:val="ListParagraph"/>
        <w:numPr>
          <w:ilvl w:val="0"/>
          <w:numId w:val="7"/>
        </w:numPr>
        <w:jc w:val="both"/>
        <w:rPr>
          <w:i/>
          <w:sz w:val="24"/>
        </w:rPr>
      </w:pPr>
      <w:r w:rsidRPr="003D2CAA">
        <w:rPr>
          <w:i/>
          <w:sz w:val="24"/>
        </w:rPr>
        <w:t>Route map &amp; pick-up time as decided by Tirupati shall be final and no change shall be entertained</w:t>
      </w:r>
    </w:p>
    <w:p w:rsidR="00F046CB" w:rsidRPr="003D2CAA" w:rsidRDefault="00F046CB" w:rsidP="00AD3207">
      <w:pPr>
        <w:pStyle w:val="ListParagraph"/>
        <w:numPr>
          <w:ilvl w:val="0"/>
          <w:numId w:val="7"/>
        </w:numPr>
        <w:jc w:val="both"/>
        <w:rPr>
          <w:i/>
          <w:sz w:val="24"/>
        </w:rPr>
      </w:pPr>
      <w:r w:rsidRPr="003D2CAA">
        <w:rPr>
          <w:i/>
          <w:sz w:val="24"/>
        </w:rPr>
        <w:t xml:space="preserve">Tirupati shall not be responsible for any delays caused due to abnormal traffic conditions, congestion due to road repair work, religious or political processions, climatic conditions, road blocks etc. </w:t>
      </w:r>
    </w:p>
    <w:p w:rsidR="00F046CB" w:rsidRPr="003D2CAA" w:rsidRDefault="00F046CB" w:rsidP="00AD3207">
      <w:pPr>
        <w:pStyle w:val="ListParagraph"/>
        <w:numPr>
          <w:ilvl w:val="0"/>
          <w:numId w:val="7"/>
        </w:numPr>
        <w:jc w:val="both"/>
        <w:rPr>
          <w:i/>
          <w:sz w:val="24"/>
        </w:rPr>
      </w:pPr>
      <w:r w:rsidRPr="003D2CAA">
        <w:rPr>
          <w:i/>
          <w:sz w:val="24"/>
        </w:rPr>
        <w:t>Tirupati reserves the right to withdraw service with advance notice of 1 month if the service is not found commercially viable.</w:t>
      </w:r>
    </w:p>
    <w:p w:rsidR="00C6142B" w:rsidRDefault="00C6142B" w:rsidP="0058295F">
      <w:pPr>
        <w:rPr>
          <w:i/>
          <w:sz w:val="24"/>
        </w:rPr>
      </w:pPr>
    </w:p>
    <w:p w:rsidR="00AD3207" w:rsidRDefault="00AD3207" w:rsidP="0058295F">
      <w:pPr>
        <w:rPr>
          <w:i/>
          <w:sz w:val="24"/>
        </w:rPr>
      </w:pPr>
    </w:p>
    <w:p w:rsidR="00AD3207" w:rsidRDefault="00AD3207" w:rsidP="0058295F">
      <w:pPr>
        <w:rPr>
          <w:i/>
          <w:sz w:val="24"/>
        </w:rPr>
      </w:pPr>
    </w:p>
    <w:p w:rsidR="00BC7205" w:rsidRPr="00AD3207" w:rsidRDefault="00BC7205" w:rsidP="00AD3207">
      <w:pPr>
        <w:jc w:val="both"/>
        <w:rPr>
          <w:rFonts w:cstheme="minorHAnsi"/>
          <w:b/>
          <w:i/>
          <w:sz w:val="24"/>
          <w:szCs w:val="24"/>
        </w:rPr>
      </w:pPr>
      <w:r w:rsidRPr="00AD3207">
        <w:rPr>
          <w:rFonts w:cstheme="minorHAnsi"/>
          <w:b/>
          <w:i/>
          <w:sz w:val="24"/>
          <w:szCs w:val="24"/>
        </w:rPr>
        <w:t>C</w:t>
      </w:r>
      <w:r w:rsidR="00AD3207">
        <w:rPr>
          <w:rFonts w:cstheme="minorHAnsi"/>
          <w:b/>
          <w:i/>
          <w:sz w:val="24"/>
          <w:szCs w:val="24"/>
        </w:rPr>
        <w:t>ANCELLATION POLICY</w:t>
      </w:r>
      <w:r w:rsidRPr="00AD3207">
        <w:rPr>
          <w:rFonts w:cstheme="minorHAnsi"/>
          <w:b/>
          <w:i/>
          <w:sz w:val="24"/>
          <w:szCs w:val="24"/>
        </w:rPr>
        <w:t>:-</w:t>
      </w:r>
    </w:p>
    <w:p w:rsidR="00CB76A1" w:rsidRPr="00AD3207" w:rsidRDefault="00F06026" w:rsidP="00AD3207">
      <w:pPr>
        <w:pStyle w:val="ListParagraph"/>
        <w:numPr>
          <w:ilvl w:val="0"/>
          <w:numId w:val="8"/>
        </w:numPr>
        <w:jc w:val="both"/>
        <w:rPr>
          <w:i/>
          <w:sz w:val="24"/>
        </w:rPr>
      </w:pPr>
      <w:r w:rsidRPr="00AD3207">
        <w:rPr>
          <w:i/>
          <w:sz w:val="24"/>
        </w:rPr>
        <w:t>Minimum advance notice of 15 days for withdrawal or cancellation of membership.</w:t>
      </w:r>
    </w:p>
    <w:p w:rsidR="00BC7205" w:rsidRPr="00AD3207" w:rsidRDefault="00BC7205" w:rsidP="00AD3207">
      <w:pPr>
        <w:pStyle w:val="ListParagraph"/>
        <w:numPr>
          <w:ilvl w:val="0"/>
          <w:numId w:val="8"/>
        </w:numPr>
        <w:jc w:val="both"/>
        <w:rPr>
          <w:i/>
          <w:sz w:val="24"/>
        </w:rPr>
      </w:pPr>
      <w:r w:rsidRPr="00AD3207">
        <w:rPr>
          <w:i/>
          <w:sz w:val="24"/>
        </w:rPr>
        <w:t>If any member leaves the membership without any intimation, the continual of the membership will be considered for the next following month</w:t>
      </w:r>
      <w:r w:rsidR="00E30572" w:rsidRPr="00AD3207">
        <w:rPr>
          <w:i/>
          <w:sz w:val="24"/>
        </w:rPr>
        <w:t>.</w:t>
      </w:r>
    </w:p>
    <w:p w:rsidR="00ED16EA" w:rsidRDefault="00ED16EA" w:rsidP="0058295F">
      <w:pPr>
        <w:rPr>
          <w:b/>
          <w:i/>
          <w:sz w:val="24"/>
        </w:rPr>
      </w:pPr>
    </w:p>
    <w:p w:rsidR="00BC7205" w:rsidRDefault="00AD3207" w:rsidP="0058295F">
      <w:pPr>
        <w:rPr>
          <w:b/>
          <w:i/>
          <w:sz w:val="24"/>
        </w:rPr>
      </w:pPr>
      <w:r>
        <w:rPr>
          <w:b/>
          <w:i/>
          <w:sz w:val="24"/>
        </w:rPr>
        <w:t>HOLIDAY LIST:-</w:t>
      </w:r>
    </w:p>
    <w:tbl>
      <w:tblPr>
        <w:tblStyle w:val="TableGrid"/>
        <w:tblpPr w:leftFromText="180" w:rightFromText="180" w:vertAnchor="page" w:horzAnchor="margin" w:tblpY="4636"/>
        <w:tblW w:w="0" w:type="auto"/>
        <w:tblLook w:val="04A0"/>
      </w:tblPr>
      <w:tblGrid>
        <w:gridCol w:w="648"/>
        <w:gridCol w:w="4590"/>
        <w:gridCol w:w="3510"/>
      </w:tblGrid>
      <w:tr w:rsidR="007D0998" w:rsidTr="00ED16EA">
        <w:tc>
          <w:tcPr>
            <w:tcW w:w="648" w:type="dxa"/>
            <w:vAlign w:val="center"/>
          </w:tcPr>
          <w:p w:rsidR="007D0998" w:rsidRPr="003B0D90" w:rsidRDefault="007D0998" w:rsidP="00ED16EA">
            <w:pPr>
              <w:rPr>
                <w:b/>
              </w:rPr>
            </w:pPr>
            <w:r w:rsidRPr="003B0D90">
              <w:rPr>
                <w:b/>
              </w:rPr>
              <w:t>Sr. No.</w:t>
            </w:r>
          </w:p>
        </w:tc>
        <w:tc>
          <w:tcPr>
            <w:tcW w:w="4590" w:type="dxa"/>
            <w:vAlign w:val="center"/>
          </w:tcPr>
          <w:p w:rsidR="007D0998" w:rsidRPr="003B0D90" w:rsidRDefault="007D0998" w:rsidP="00ED16EA">
            <w:pPr>
              <w:rPr>
                <w:b/>
              </w:rPr>
            </w:pPr>
            <w:r w:rsidRPr="003B0D90">
              <w:rPr>
                <w:b/>
              </w:rPr>
              <w:t>Festival/Occasion</w:t>
            </w:r>
          </w:p>
        </w:tc>
        <w:tc>
          <w:tcPr>
            <w:tcW w:w="3510" w:type="dxa"/>
            <w:vAlign w:val="center"/>
          </w:tcPr>
          <w:p w:rsidR="007D0998" w:rsidRPr="003B0D90" w:rsidRDefault="007D0998" w:rsidP="00ED16EA">
            <w:pPr>
              <w:rPr>
                <w:b/>
              </w:rPr>
            </w:pPr>
            <w:r w:rsidRPr="003B0D90">
              <w:rPr>
                <w:b/>
              </w:rPr>
              <w:t>Date &amp; Day</w:t>
            </w:r>
          </w:p>
        </w:tc>
      </w:tr>
      <w:tr w:rsidR="007D0998" w:rsidTr="00ED16EA">
        <w:tc>
          <w:tcPr>
            <w:tcW w:w="648" w:type="dxa"/>
            <w:vAlign w:val="center"/>
          </w:tcPr>
          <w:p w:rsidR="007D0998" w:rsidRDefault="007D0998" w:rsidP="00ED16EA">
            <w:r>
              <w:t>1</w:t>
            </w:r>
          </w:p>
        </w:tc>
        <w:tc>
          <w:tcPr>
            <w:tcW w:w="4590" w:type="dxa"/>
            <w:vAlign w:val="center"/>
          </w:tcPr>
          <w:p w:rsidR="00ED16EA" w:rsidRDefault="00ED16EA" w:rsidP="00ED16EA"/>
          <w:p w:rsidR="007D0998" w:rsidRDefault="007D0998" w:rsidP="00ED16EA">
            <w:r>
              <w:t>New Year</w:t>
            </w:r>
          </w:p>
          <w:p w:rsidR="00971EC0" w:rsidRDefault="00971EC0" w:rsidP="00ED16EA"/>
        </w:tc>
        <w:tc>
          <w:tcPr>
            <w:tcW w:w="3510" w:type="dxa"/>
            <w:vAlign w:val="center"/>
          </w:tcPr>
          <w:p w:rsidR="007D0998" w:rsidRDefault="007D0998" w:rsidP="00ED16EA">
            <w:r>
              <w:t>1</w:t>
            </w:r>
            <w:r w:rsidRPr="003B0D90">
              <w:rPr>
                <w:vertAlign w:val="superscript"/>
              </w:rPr>
              <w:t>st</w:t>
            </w:r>
            <w:r>
              <w:t xml:space="preserve"> January  (Thursday)</w:t>
            </w:r>
          </w:p>
        </w:tc>
      </w:tr>
      <w:tr w:rsidR="007D0998" w:rsidTr="00ED16EA">
        <w:tc>
          <w:tcPr>
            <w:tcW w:w="648" w:type="dxa"/>
            <w:vAlign w:val="center"/>
          </w:tcPr>
          <w:p w:rsidR="007D0998" w:rsidRDefault="007D0998" w:rsidP="00ED16EA">
            <w:r>
              <w:t>2</w:t>
            </w:r>
          </w:p>
        </w:tc>
        <w:tc>
          <w:tcPr>
            <w:tcW w:w="4590" w:type="dxa"/>
            <w:vAlign w:val="center"/>
          </w:tcPr>
          <w:p w:rsidR="00ED16EA" w:rsidRDefault="00ED16EA" w:rsidP="00ED16EA"/>
          <w:p w:rsidR="007D0998" w:rsidRDefault="007D0998" w:rsidP="00ED16EA">
            <w:r>
              <w:t>Republic Day</w:t>
            </w:r>
          </w:p>
          <w:p w:rsidR="00971EC0" w:rsidRDefault="00971EC0" w:rsidP="00ED16EA"/>
        </w:tc>
        <w:tc>
          <w:tcPr>
            <w:tcW w:w="3510" w:type="dxa"/>
            <w:vAlign w:val="center"/>
          </w:tcPr>
          <w:p w:rsidR="007D0998" w:rsidRDefault="007D0998" w:rsidP="00ED16EA">
            <w:r>
              <w:t>26</w:t>
            </w:r>
            <w:r w:rsidRPr="003B0D90">
              <w:rPr>
                <w:vertAlign w:val="superscript"/>
              </w:rPr>
              <w:t>th</w:t>
            </w:r>
            <w:r>
              <w:t xml:space="preserve"> January (Monday)</w:t>
            </w:r>
          </w:p>
        </w:tc>
      </w:tr>
      <w:tr w:rsidR="007D0998" w:rsidTr="00ED16EA">
        <w:tc>
          <w:tcPr>
            <w:tcW w:w="648" w:type="dxa"/>
            <w:vAlign w:val="center"/>
          </w:tcPr>
          <w:p w:rsidR="007D0998" w:rsidRDefault="007D0998" w:rsidP="00ED16EA">
            <w:r>
              <w:t>3</w:t>
            </w:r>
          </w:p>
        </w:tc>
        <w:tc>
          <w:tcPr>
            <w:tcW w:w="4590" w:type="dxa"/>
            <w:vAlign w:val="center"/>
          </w:tcPr>
          <w:p w:rsidR="00ED16EA" w:rsidRDefault="00ED16EA" w:rsidP="00ED16EA"/>
          <w:p w:rsidR="007D0998" w:rsidRDefault="007D0998" w:rsidP="00ED16EA">
            <w:r>
              <w:t>Gudi</w:t>
            </w:r>
            <w:r w:rsidR="00AD3207">
              <w:t xml:space="preserve"> </w:t>
            </w:r>
            <w:r>
              <w:t>Padwa</w:t>
            </w:r>
          </w:p>
          <w:p w:rsidR="00ED16EA" w:rsidRDefault="00ED16EA" w:rsidP="00ED16EA"/>
        </w:tc>
        <w:tc>
          <w:tcPr>
            <w:tcW w:w="3510" w:type="dxa"/>
            <w:vAlign w:val="center"/>
          </w:tcPr>
          <w:p w:rsidR="007D0998" w:rsidRDefault="007D0998" w:rsidP="00ED16EA">
            <w:r>
              <w:t>21</w:t>
            </w:r>
            <w:r w:rsidRPr="003B0D90">
              <w:rPr>
                <w:vertAlign w:val="superscript"/>
              </w:rPr>
              <w:t>st</w:t>
            </w:r>
            <w:r>
              <w:t xml:space="preserve"> March (Saturday)</w:t>
            </w:r>
          </w:p>
        </w:tc>
      </w:tr>
      <w:tr w:rsidR="007D0998" w:rsidTr="00ED16EA">
        <w:tc>
          <w:tcPr>
            <w:tcW w:w="648" w:type="dxa"/>
            <w:vAlign w:val="center"/>
          </w:tcPr>
          <w:p w:rsidR="007D0998" w:rsidRDefault="007D0998" w:rsidP="00ED16EA">
            <w:r>
              <w:t>4</w:t>
            </w:r>
          </w:p>
        </w:tc>
        <w:tc>
          <w:tcPr>
            <w:tcW w:w="4590" w:type="dxa"/>
            <w:vAlign w:val="center"/>
          </w:tcPr>
          <w:p w:rsidR="00ED16EA" w:rsidRDefault="00ED16EA" w:rsidP="00ED16EA"/>
          <w:p w:rsidR="007D0998" w:rsidRDefault="00AD3207" w:rsidP="00ED16EA">
            <w:r>
              <w:t>Labo</w:t>
            </w:r>
            <w:r w:rsidR="007D0998">
              <w:t>r Day</w:t>
            </w:r>
          </w:p>
          <w:p w:rsidR="00ED16EA" w:rsidRDefault="00ED16EA" w:rsidP="00ED16EA"/>
        </w:tc>
        <w:tc>
          <w:tcPr>
            <w:tcW w:w="3510" w:type="dxa"/>
            <w:vAlign w:val="center"/>
          </w:tcPr>
          <w:p w:rsidR="007D0998" w:rsidRDefault="007D0998" w:rsidP="00ED16EA">
            <w:r>
              <w:t>1</w:t>
            </w:r>
            <w:r w:rsidRPr="003B0D90">
              <w:rPr>
                <w:vertAlign w:val="superscript"/>
              </w:rPr>
              <w:t>st</w:t>
            </w:r>
            <w:r>
              <w:t xml:space="preserve"> May</w:t>
            </w:r>
            <w:r w:rsidR="00AD3207">
              <w:t xml:space="preserve"> </w:t>
            </w:r>
            <w:r>
              <w:t>(Friday)</w:t>
            </w:r>
          </w:p>
        </w:tc>
      </w:tr>
      <w:tr w:rsidR="007D0998" w:rsidTr="00ED16EA">
        <w:tc>
          <w:tcPr>
            <w:tcW w:w="648" w:type="dxa"/>
            <w:vAlign w:val="center"/>
          </w:tcPr>
          <w:p w:rsidR="007D0998" w:rsidRDefault="007D0998" w:rsidP="00ED16EA">
            <w:r>
              <w:t>5</w:t>
            </w:r>
          </w:p>
        </w:tc>
        <w:tc>
          <w:tcPr>
            <w:tcW w:w="4590" w:type="dxa"/>
            <w:vAlign w:val="center"/>
          </w:tcPr>
          <w:p w:rsidR="00ED16EA" w:rsidRDefault="00ED16EA" w:rsidP="00ED16EA"/>
          <w:p w:rsidR="007D0998" w:rsidRDefault="007D0998" w:rsidP="00ED16EA">
            <w:r>
              <w:t>Independence Day</w:t>
            </w:r>
          </w:p>
          <w:p w:rsidR="00ED16EA" w:rsidRDefault="00ED16EA" w:rsidP="00ED16EA"/>
        </w:tc>
        <w:tc>
          <w:tcPr>
            <w:tcW w:w="3510" w:type="dxa"/>
            <w:vAlign w:val="center"/>
          </w:tcPr>
          <w:p w:rsidR="007D0998" w:rsidRDefault="007D0998" w:rsidP="00ED16EA">
            <w:r>
              <w:t>15</w:t>
            </w:r>
            <w:r w:rsidRPr="003B0D90">
              <w:rPr>
                <w:vertAlign w:val="superscript"/>
              </w:rPr>
              <w:t>th</w:t>
            </w:r>
            <w:r>
              <w:t xml:space="preserve"> August</w:t>
            </w:r>
            <w:r w:rsidR="00AD3207">
              <w:t xml:space="preserve"> </w:t>
            </w:r>
            <w:r>
              <w:t xml:space="preserve"> (Saturday)</w:t>
            </w:r>
          </w:p>
        </w:tc>
      </w:tr>
      <w:tr w:rsidR="007D0998" w:rsidTr="00ED16EA">
        <w:tc>
          <w:tcPr>
            <w:tcW w:w="648" w:type="dxa"/>
            <w:vAlign w:val="center"/>
          </w:tcPr>
          <w:p w:rsidR="007D0998" w:rsidRDefault="007D0998" w:rsidP="00ED16EA">
            <w:r>
              <w:t>6</w:t>
            </w:r>
          </w:p>
        </w:tc>
        <w:tc>
          <w:tcPr>
            <w:tcW w:w="4590" w:type="dxa"/>
            <w:vAlign w:val="center"/>
          </w:tcPr>
          <w:p w:rsidR="00ED16EA" w:rsidRDefault="00ED16EA" w:rsidP="00ED16EA"/>
          <w:p w:rsidR="007D0998" w:rsidRDefault="007D0998" w:rsidP="00ED16EA">
            <w:r>
              <w:t>Ganesh Chaturthi</w:t>
            </w:r>
          </w:p>
          <w:p w:rsidR="00ED16EA" w:rsidRDefault="00ED16EA" w:rsidP="00ED16EA"/>
        </w:tc>
        <w:tc>
          <w:tcPr>
            <w:tcW w:w="3510" w:type="dxa"/>
            <w:vAlign w:val="center"/>
          </w:tcPr>
          <w:p w:rsidR="007D0998" w:rsidRDefault="007D0998" w:rsidP="00ED16EA">
            <w:r>
              <w:t>17</w:t>
            </w:r>
            <w:r w:rsidRPr="003B0D90">
              <w:rPr>
                <w:vertAlign w:val="superscript"/>
              </w:rPr>
              <w:t>th</w:t>
            </w:r>
            <w:r>
              <w:t xml:space="preserve"> September (Thursday)</w:t>
            </w:r>
          </w:p>
        </w:tc>
      </w:tr>
      <w:tr w:rsidR="007D0998" w:rsidTr="00ED16EA">
        <w:tc>
          <w:tcPr>
            <w:tcW w:w="648" w:type="dxa"/>
            <w:vAlign w:val="center"/>
          </w:tcPr>
          <w:p w:rsidR="007D0998" w:rsidRDefault="007D0998" w:rsidP="00ED16EA">
            <w:r>
              <w:t>7</w:t>
            </w:r>
          </w:p>
        </w:tc>
        <w:tc>
          <w:tcPr>
            <w:tcW w:w="4590" w:type="dxa"/>
            <w:vAlign w:val="center"/>
          </w:tcPr>
          <w:p w:rsidR="00ED16EA" w:rsidRDefault="00ED16EA" w:rsidP="00ED16EA"/>
          <w:p w:rsidR="007D0998" w:rsidRDefault="007D0998" w:rsidP="00ED16EA">
            <w:r>
              <w:t xml:space="preserve">Gandhi </w:t>
            </w:r>
            <w:r w:rsidR="00ED16EA">
              <w:t xml:space="preserve"> </w:t>
            </w:r>
            <w:r>
              <w:t>Jayanti</w:t>
            </w:r>
          </w:p>
          <w:p w:rsidR="00ED16EA" w:rsidRDefault="00ED16EA" w:rsidP="00ED16EA"/>
        </w:tc>
        <w:tc>
          <w:tcPr>
            <w:tcW w:w="3510" w:type="dxa"/>
            <w:vAlign w:val="center"/>
          </w:tcPr>
          <w:p w:rsidR="007D0998" w:rsidRDefault="007D0998" w:rsidP="00ED16EA">
            <w:r>
              <w:t>2</w:t>
            </w:r>
            <w:r w:rsidRPr="003B0D90">
              <w:rPr>
                <w:vertAlign w:val="superscript"/>
              </w:rPr>
              <w:t>nd</w:t>
            </w:r>
            <w:r>
              <w:t xml:space="preserve"> October ( Friday)</w:t>
            </w:r>
          </w:p>
        </w:tc>
      </w:tr>
      <w:tr w:rsidR="007D0998" w:rsidTr="00ED16EA">
        <w:tc>
          <w:tcPr>
            <w:tcW w:w="648" w:type="dxa"/>
            <w:vAlign w:val="center"/>
          </w:tcPr>
          <w:p w:rsidR="007D0998" w:rsidRDefault="007D0998" w:rsidP="00ED16EA">
            <w:r>
              <w:t>8</w:t>
            </w:r>
          </w:p>
        </w:tc>
        <w:tc>
          <w:tcPr>
            <w:tcW w:w="4590" w:type="dxa"/>
            <w:vAlign w:val="center"/>
          </w:tcPr>
          <w:p w:rsidR="00ED16EA" w:rsidRDefault="00ED16EA" w:rsidP="00ED16EA"/>
          <w:p w:rsidR="007D0998" w:rsidRDefault="00ED16EA" w:rsidP="00ED16EA">
            <w:r>
              <w:t>Dassera</w:t>
            </w:r>
          </w:p>
          <w:p w:rsidR="00ED16EA" w:rsidRDefault="00ED16EA" w:rsidP="00ED16EA"/>
        </w:tc>
        <w:tc>
          <w:tcPr>
            <w:tcW w:w="3510" w:type="dxa"/>
            <w:vAlign w:val="center"/>
          </w:tcPr>
          <w:p w:rsidR="007D0998" w:rsidRDefault="007D0998" w:rsidP="00ED16EA">
            <w:r>
              <w:t>22</w:t>
            </w:r>
            <w:r w:rsidRPr="003B0D90">
              <w:rPr>
                <w:vertAlign w:val="superscript"/>
              </w:rPr>
              <w:t>nd</w:t>
            </w:r>
            <w:r>
              <w:t xml:space="preserve"> October</w:t>
            </w:r>
            <w:r w:rsidR="00AD3207">
              <w:t xml:space="preserve"> </w:t>
            </w:r>
            <w:r>
              <w:t>(Thursday)</w:t>
            </w:r>
          </w:p>
        </w:tc>
      </w:tr>
      <w:tr w:rsidR="007D0998" w:rsidTr="00ED16EA">
        <w:tc>
          <w:tcPr>
            <w:tcW w:w="648" w:type="dxa"/>
            <w:vAlign w:val="center"/>
          </w:tcPr>
          <w:p w:rsidR="007D0998" w:rsidRDefault="007D0998" w:rsidP="00ED16EA">
            <w:r>
              <w:t>9</w:t>
            </w:r>
          </w:p>
        </w:tc>
        <w:tc>
          <w:tcPr>
            <w:tcW w:w="4590" w:type="dxa"/>
            <w:vAlign w:val="center"/>
          </w:tcPr>
          <w:p w:rsidR="00ED16EA" w:rsidRDefault="00ED16EA" w:rsidP="00ED16EA"/>
          <w:p w:rsidR="007D0998" w:rsidRDefault="007D0998" w:rsidP="00ED16EA">
            <w:r>
              <w:t>Diwali</w:t>
            </w:r>
          </w:p>
          <w:p w:rsidR="00ED16EA" w:rsidRDefault="00ED16EA" w:rsidP="00ED16EA"/>
        </w:tc>
        <w:tc>
          <w:tcPr>
            <w:tcW w:w="3510" w:type="dxa"/>
            <w:vAlign w:val="center"/>
          </w:tcPr>
          <w:p w:rsidR="007D0998" w:rsidRDefault="007D0998" w:rsidP="00ED16EA">
            <w:r>
              <w:t>09</w:t>
            </w:r>
            <w:r w:rsidRPr="003B0D90">
              <w:rPr>
                <w:vertAlign w:val="superscript"/>
              </w:rPr>
              <w:t>th</w:t>
            </w:r>
            <w:r>
              <w:t xml:space="preserve"> November (Monday)</w:t>
            </w:r>
          </w:p>
        </w:tc>
      </w:tr>
      <w:tr w:rsidR="007D0998" w:rsidTr="00ED16EA">
        <w:tc>
          <w:tcPr>
            <w:tcW w:w="648" w:type="dxa"/>
            <w:vAlign w:val="center"/>
          </w:tcPr>
          <w:p w:rsidR="007D0998" w:rsidRDefault="007D0998" w:rsidP="00ED16EA">
            <w:r>
              <w:t>10</w:t>
            </w:r>
          </w:p>
        </w:tc>
        <w:tc>
          <w:tcPr>
            <w:tcW w:w="4590" w:type="dxa"/>
            <w:vAlign w:val="center"/>
          </w:tcPr>
          <w:p w:rsidR="00ED16EA" w:rsidRDefault="00ED16EA" w:rsidP="00ED16EA"/>
          <w:p w:rsidR="007D0998" w:rsidRDefault="007D0998" w:rsidP="00ED16EA">
            <w:r>
              <w:t>Diwali</w:t>
            </w:r>
          </w:p>
          <w:p w:rsidR="00ED16EA" w:rsidRDefault="00ED16EA" w:rsidP="00ED16EA"/>
        </w:tc>
        <w:tc>
          <w:tcPr>
            <w:tcW w:w="3510" w:type="dxa"/>
            <w:vAlign w:val="center"/>
          </w:tcPr>
          <w:p w:rsidR="007D0998" w:rsidRDefault="007D0998" w:rsidP="00ED16EA">
            <w:r>
              <w:t>10</w:t>
            </w:r>
            <w:r w:rsidRPr="003B0D90">
              <w:rPr>
                <w:vertAlign w:val="superscript"/>
              </w:rPr>
              <w:t>th</w:t>
            </w:r>
            <w:r>
              <w:t xml:space="preserve"> November (Tuesday)</w:t>
            </w:r>
          </w:p>
        </w:tc>
      </w:tr>
      <w:tr w:rsidR="007D0998" w:rsidTr="00ED16EA">
        <w:tc>
          <w:tcPr>
            <w:tcW w:w="648" w:type="dxa"/>
            <w:vAlign w:val="center"/>
          </w:tcPr>
          <w:p w:rsidR="007D0998" w:rsidRDefault="007D0998" w:rsidP="00ED16EA">
            <w:r>
              <w:t>11</w:t>
            </w:r>
          </w:p>
        </w:tc>
        <w:tc>
          <w:tcPr>
            <w:tcW w:w="4590" w:type="dxa"/>
            <w:vAlign w:val="center"/>
          </w:tcPr>
          <w:p w:rsidR="00ED16EA" w:rsidRDefault="00ED16EA" w:rsidP="00ED16EA"/>
          <w:p w:rsidR="007D0998" w:rsidRDefault="007D0998" w:rsidP="00ED16EA">
            <w:r>
              <w:t>Diwali</w:t>
            </w:r>
          </w:p>
          <w:p w:rsidR="00ED16EA" w:rsidRDefault="00ED16EA" w:rsidP="00ED16EA"/>
        </w:tc>
        <w:tc>
          <w:tcPr>
            <w:tcW w:w="3510" w:type="dxa"/>
            <w:vAlign w:val="center"/>
          </w:tcPr>
          <w:p w:rsidR="007D0998" w:rsidRDefault="007D0998" w:rsidP="00ED16EA">
            <w:r>
              <w:t>11</w:t>
            </w:r>
            <w:r w:rsidRPr="003B0D90">
              <w:rPr>
                <w:vertAlign w:val="superscript"/>
              </w:rPr>
              <w:t>th</w:t>
            </w:r>
            <w:r>
              <w:t xml:space="preserve"> November  (Wednesday)</w:t>
            </w:r>
          </w:p>
        </w:tc>
      </w:tr>
    </w:tbl>
    <w:p w:rsidR="003D367C" w:rsidRDefault="003D367C" w:rsidP="0058295F">
      <w:pPr>
        <w:rPr>
          <w:i/>
          <w:sz w:val="24"/>
        </w:rPr>
      </w:pPr>
    </w:p>
    <w:p w:rsidR="003D367C" w:rsidRDefault="003D367C" w:rsidP="0058295F">
      <w:pPr>
        <w:rPr>
          <w:i/>
          <w:sz w:val="24"/>
        </w:rPr>
      </w:pPr>
    </w:p>
    <w:p w:rsidR="003D367C" w:rsidRDefault="003D367C" w:rsidP="0058295F">
      <w:pPr>
        <w:rPr>
          <w:i/>
          <w:sz w:val="24"/>
        </w:rPr>
      </w:pPr>
    </w:p>
    <w:p w:rsidR="003D367C" w:rsidRDefault="003D367C" w:rsidP="0058295F">
      <w:pPr>
        <w:rPr>
          <w:i/>
          <w:sz w:val="24"/>
        </w:rPr>
      </w:pPr>
    </w:p>
    <w:p w:rsidR="003D367C" w:rsidRDefault="003D367C" w:rsidP="0058295F">
      <w:pPr>
        <w:rPr>
          <w:i/>
          <w:sz w:val="24"/>
        </w:rPr>
      </w:pPr>
    </w:p>
    <w:p w:rsidR="003D367C" w:rsidRDefault="003D367C" w:rsidP="0058295F">
      <w:pPr>
        <w:rPr>
          <w:i/>
          <w:sz w:val="24"/>
        </w:rPr>
      </w:pPr>
    </w:p>
    <w:p w:rsidR="003D367C" w:rsidRDefault="003D367C" w:rsidP="0058295F">
      <w:pPr>
        <w:rPr>
          <w:i/>
          <w:sz w:val="24"/>
        </w:rPr>
      </w:pPr>
    </w:p>
    <w:p w:rsidR="003D367C" w:rsidRDefault="003D367C" w:rsidP="0058295F">
      <w:pPr>
        <w:rPr>
          <w:i/>
          <w:sz w:val="24"/>
        </w:rPr>
      </w:pPr>
    </w:p>
    <w:p w:rsidR="00F06026" w:rsidRDefault="00F06026" w:rsidP="0058295F">
      <w:pPr>
        <w:rPr>
          <w:b/>
          <w:sz w:val="32"/>
        </w:rPr>
      </w:pPr>
    </w:p>
    <w:p w:rsidR="00AD3207" w:rsidRDefault="00AD3207" w:rsidP="0058295F">
      <w:pPr>
        <w:rPr>
          <w:b/>
          <w:sz w:val="32"/>
        </w:rPr>
      </w:pPr>
    </w:p>
    <w:p w:rsidR="00AD3207" w:rsidRDefault="00AD3207" w:rsidP="0058295F">
      <w:pPr>
        <w:rPr>
          <w:b/>
          <w:sz w:val="32"/>
        </w:rPr>
      </w:pPr>
    </w:p>
    <w:p w:rsidR="00AD3207" w:rsidRDefault="00AD3207" w:rsidP="0058295F">
      <w:pPr>
        <w:rPr>
          <w:b/>
          <w:sz w:val="32"/>
        </w:rPr>
      </w:pPr>
    </w:p>
    <w:p w:rsidR="00AD3207" w:rsidRDefault="00AD3207" w:rsidP="0058295F">
      <w:pPr>
        <w:rPr>
          <w:b/>
          <w:sz w:val="32"/>
        </w:rPr>
      </w:pPr>
    </w:p>
    <w:p w:rsidR="00AD3207" w:rsidRDefault="00AD3207" w:rsidP="0058295F">
      <w:pPr>
        <w:rPr>
          <w:b/>
          <w:sz w:val="32"/>
        </w:rPr>
      </w:pPr>
    </w:p>
    <w:p w:rsidR="00AD3207" w:rsidRDefault="00AD3207" w:rsidP="0058295F">
      <w:pPr>
        <w:rPr>
          <w:b/>
          <w:sz w:val="32"/>
        </w:rPr>
      </w:pPr>
    </w:p>
    <w:p w:rsidR="00AD3207" w:rsidRDefault="00AD3207" w:rsidP="0058295F">
      <w:pPr>
        <w:rPr>
          <w:b/>
          <w:sz w:val="32"/>
        </w:rPr>
      </w:pPr>
    </w:p>
    <w:p w:rsidR="00AD3207" w:rsidRDefault="00AD3207" w:rsidP="0058295F">
      <w:pPr>
        <w:rPr>
          <w:b/>
          <w:sz w:val="32"/>
        </w:rPr>
      </w:pPr>
    </w:p>
    <w:p w:rsidR="00AD3207" w:rsidRDefault="00AD3207" w:rsidP="0058295F">
      <w:pPr>
        <w:rPr>
          <w:b/>
          <w:sz w:val="32"/>
        </w:rPr>
      </w:pPr>
    </w:p>
    <w:p w:rsidR="00AD3207" w:rsidRDefault="00AD3207" w:rsidP="0058295F">
      <w:pPr>
        <w:rPr>
          <w:b/>
          <w:sz w:val="32"/>
        </w:rPr>
      </w:pPr>
    </w:p>
    <w:p w:rsidR="008E5990" w:rsidRPr="00897171" w:rsidRDefault="00D14986" w:rsidP="0058295F">
      <w:pPr>
        <w:rPr>
          <w:b/>
          <w:sz w:val="32"/>
        </w:rPr>
      </w:pPr>
      <w:r w:rsidRPr="00D14986">
        <w:rPr>
          <w:b/>
          <w:noProof/>
          <w:sz w:val="32"/>
        </w:rPr>
        <w:lastRenderedPageBreak/>
        <w:drawing>
          <wp:inline distT="0" distB="0" distL="0" distR="0">
            <wp:extent cx="13811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80953" cy="771429"/>
                    </a:xfrm>
                    <a:prstGeom prst="rect">
                      <a:avLst/>
                    </a:prstGeom>
                  </pic:spPr>
                </pic:pic>
              </a:graphicData>
            </a:graphic>
          </wp:inline>
        </w:drawing>
      </w:r>
      <w:r w:rsidR="00AD3207">
        <w:rPr>
          <w:b/>
          <w:sz w:val="32"/>
        </w:rPr>
        <w:t>ENROL</w:t>
      </w:r>
      <w:r w:rsidR="008E5990" w:rsidRPr="00897171">
        <w:rPr>
          <w:b/>
          <w:sz w:val="32"/>
        </w:rPr>
        <w:t>MENT FORM FOR SHUTTLE SERVICE</w:t>
      </w:r>
    </w:p>
    <w:p w:rsidR="008E5990" w:rsidRPr="00897171" w:rsidRDefault="008E5990" w:rsidP="008054AE">
      <w:pPr>
        <w:jc w:val="both"/>
        <w:rPr>
          <w:sz w:val="24"/>
        </w:rPr>
      </w:pPr>
    </w:p>
    <w:p w:rsidR="008E5990" w:rsidRPr="00897171" w:rsidRDefault="008E5990" w:rsidP="008054AE">
      <w:pPr>
        <w:jc w:val="both"/>
        <w:rPr>
          <w:sz w:val="24"/>
        </w:rPr>
      </w:pPr>
      <w:r w:rsidRPr="00897171">
        <w:rPr>
          <w:b/>
          <w:sz w:val="24"/>
        </w:rPr>
        <w:t>Name of the applicant</w:t>
      </w:r>
      <w:r w:rsidR="00897171">
        <w:rPr>
          <w:sz w:val="24"/>
        </w:rPr>
        <w:t>: ___________________________________________________________</w:t>
      </w:r>
    </w:p>
    <w:p w:rsidR="008E5990" w:rsidRDefault="008E5990" w:rsidP="008054AE">
      <w:pPr>
        <w:jc w:val="both"/>
        <w:rPr>
          <w:sz w:val="24"/>
        </w:rPr>
      </w:pPr>
      <w:r w:rsidRPr="00897171">
        <w:rPr>
          <w:b/>
          <w:sz w:val="24"/>
        </w:rPr>
        <w:t>Residential address</w:t>
      </w:r>
      <w:r w:rsidR="00897171" w:rsidRPr="00897171">
        <w:rPr>
          <w:b/>
          <w:sz w:val="24"/>
        </w:rPr>
        <w:t xml:space="preserve"> (including mobile number)</w:t>
      </w:r>
      <w:r w:rsidR="00897171">
        <w:rPr>
          <w:sz w:val="24"/>
        </w:rPr>
        <w:t>:</w:t>
      </w:r>
    </w:p>
    <w:p w:rsidR="00897171" w:rsidRDefault="00897171" w:rsidP="008054AE">
      <w:pPr>
        <w:jc w:val="both"/>
        <w:rPr>
          <w:sz w:val="24"/>
        </w:rPr>
      </w:pPr>
      <w:r>
        <w:rPr>
          <w:sz w:val="24"/>
        </w:rPr>
        <w:t>______________________________________________________________________________</w:t>
      </w:r>
    </w:p>
    <w:p w:rsidR="00897171" w:rsidRPr="00897171" w:rsidRDefault="00897171" w:rsidP="008054AE">
      <w:pPr>
        <w:jc w:val="both"/>
        <w:rPr>
          <w:sz w:val="24"/>
        </w:rPr>
      </w:pPr>
      <w:r>
        <w:rPr>
          <w:sz w:val="24"/>
        </w:rPr>
        <w:t>______________________________________________________________________________</w:t>
      </w:r>
    </w:p>
    <w:p w:rsidR="008E5990" w:rsidRPr="00897171" w:rsidRDefault="00897171" w:rsidP="008054AE">
      <w:pPr>
        <w:jc w:val="both"/>
        <w:rPr>
          <w:sz w:val="24"/>
        </w:rPr>
      </w:pPr>
      <w:r>
        <w:rPr>
          <w:sz w:val="24"/>
        </w:rPr>
        <w:t>______________________________________________________________________________</w:t>
      </w:r>
    </w:p>
    <w:p w:rsidR="008E5990" w:rsidRPr="00897171" w:rsidRDefault="008E5990" w:rsidP="008054AE">
      <w:pPr>
        <w:jc w:val="both"/>
        <w:rPr>
          <w:sz w:val="24"/>
        </w:rPr>
      </w:pPr>
      <w:r w:rsidRPr="00897171">
        <w:rPr>
          <w:b/>
          <w:sz w:val="24"/>
        </w:rPr>
        <w:t>Nearest pick-up and drop point to the residence</w:t>
      </w:r>
      <w:r w:rsidRPr="00897171">
        <w:rPr>
          <w:sz w:val="24"/>
        </w:rPr>
        <w:t>:</w:t>
      </w:r>
      <w:r w:rsidR="00897171">
        <w:rPr>
          <w:sz w:val="24"/>
        </w:rPr>
        <w:t xml:space="preserve"> ______________________________________</w:t>
      </w:r>
    </w:p>
    <w:p w:rsidR="008E5990" w:rsidRPr="00897171" w:rsidRDefault="008E5990" w:rsidP="008054AE">
      <w:pPr>
        <w:jc w:val="both"/>
        <w:rPr>
          <w:sz w:val="24"/>
        </w:rPr>
      </w:pPr>
      <w:r w:rsidRPr="00897171">
        <w:rPr>
          <w:b/>
          <w:sz w:val="24"/>
        </w:rPr>
        <w:t>Company name and address</w:t>
      </w:r>
      <w:r w:rsidRPr="00897171">
        <w:rPr>
          <w:sz w:val="24"/>
        </w:rPr>
        <w:t>:</w:t>
      </w:r>
    </w:p>
    <w:p w:rsidR="00897171" w:rsidRDefault="00897171" w:rsidP="00897171">
      <w:pPr>
        <w:jc w:val="both"/>
        <w:rPr>
          <w:sz w:val="24"/>
        </w:rPr>
      </w:pPr>
      <w:r>
        <w:rPr>
          <w:sz w:val="24"/>
        </w:rPr>
        <w:t>______________________________________________________________________________</w:t>
      </w:r>
    </w:p>
    <w:p w:rsidR="00897171" w:rsidRPr="00897171" w:rsidRDefault="00897171" w:rsidP="00897171">
      <w:pPr>
        <w:jc w:val="both"/>
        <w:rPr>
          <w:sz w:val="24"/>
        </w:rPr>
      </w:pPr>
      <w:r>
        <w:rPr>
          <w:sz w:val="24"/>
        </w:rPr>
        <w:t>______________________________________________________________________________</w:t>
      </w:r>
    </w:p>
    <w:p w:rsidR="00897171" w:rsidRPr="00897171" w:rsidRDefault="008E5990" w:rsidP="00897171">
      <w:pPr>
        <w:jc w:val="both"/>
        <w:rPr>
          <w:sz w:val="24"/>
        </w:rPr>
      </w:pPr>
      <w:r w:rsidRPr="00897171">
        <w:rPr>
          <w:b/>
          <w:sz w:val="24"/>
        </w:rPr>
        <w:t>Nearest pick-up and drop point to the office</w:t>
      </w:r>
      <w:r w:rsidRPr="00897171">
        <w:rPr>
          <w:sz w:val="24"/>
        </w:rPr>
        <w:t>:</w:t>
      </w:r>
      <w:r w:rsidR="00897171">
        <w:rPr>
          <w:sz w:val="24"/>
        </w:rPr>
        <w:t xml:space="preserve"> _______________________________________</w:t>
      </w:r>
    </w:p>
    <w:p w:rsidR="008E5990" w:rsidRPr="00897171" w:rsidRDefault="008E5990" w:rsidP="008054AE">
      <w:pPr>
        <w:jc w:val="both"/>
        <w:rPr>
          <w:sz w:val="24"/>
        </w:rPr>
      </w:pPr>
      <w:r w:rsidRPr="00636A61">
        <w:rPr>
          <w:b/>
          <w:sz w:val="24"/>
        </w:rPr>
        <w:t>Membership effective date</w:t>
      </w:r>
      <w:r w:rsidRPr="00897171">
        <w:rPr>
          <w:sz w:val="24"/>
        </w:rPr>
        <w:t>:</w:t>
      </w:r>
      <w:r w:rsidR="00897171">
        <w:rPr>
          <w:sz w:val="24"/>
        </w:rPr>
        <w:t xml:space="preserve"> _______________________</w:t>
      </w:r>
    </w:p>
    <w:p w:rsidR="008054AE" w:rsidRPr="00636A61" w:rsidRDefault="00897171" w:rsidP="008054AE">
      <w:pPr>
        <w:jc w:val="both"/>
        <w:rPr>
          <w:b/>
          <w:sz w:val="24"/>
        </w:rPr>
      </w:pPr>
      <w:r w:rsidRPr="00636A61">
        <w:rPr>
          <w:b/>
          <w:sz w:val="24"/>
        </w:rPr>
        <w:t>Contact person name, relationship and number in case of emergency:</w:t>
      </w:r>
    </w:p>
    <w:p w:rsidR="00897171" w:rsidRDefault="00897171" w:rsidP="00897171">
      <w:pPr>
        <w:jc w:val="both"/>
        <w:rPr>
          <w:sz w:val="24"/>
        </w:rPr>
      </w:pPr>
      <w:r>
        <w:rPr>
          <w:sz w:val="24"/>
        </w:rPr>
        <w:t>______________________________________________________________________________</w:t>
      </w:r>
    </w:p>
    <w:p w:rsidR="00897171" w:rsidRPr="00897171" w:rsidRDefault="00897171" w:rsidP="00897171">
      <w:pPr>
        <w:jc w:val="both"/>
        <w:rPr>
          <w:sz w:val="24"/>
        </w:rPr>
      </w:pPr>
      <w:r>
        <w:rPr>
          <w:sz w:val="24"/>
        </w:rPr>
        <w:t>______________________________________________________________________________</w:t>
      </w:r>
    </w:p>
    <w:p w:rsidR="00897171" w:rsidRPr="00897171" w:rsidRDefault="00897171" w:rsidP="008054AE">
      <w:pPr>
        <w:jc w:val="both"/>
        <w:rPr>
          <w:b/>
          <w:sz w:val="24"/>
        </w:rPr>
      </w:pPr>
      <w:r w:rsidRPr="00897171">
        <w:rPr>
          <w:b/>
          <w:sz w:val="24"/>
        </w:rPr>
        <w:t>_______________________________________________________________________________</w:t>
      </w:r>
    </w:p>
    <w:p w:rsidR="008054AE" w:rsidRPr="00897171" w:rsidRDefault="008E5990" w:rsidP="008054AE">
      <w:pPr>
        <w:jc w:val="both"/>
        <w:rPr>
          <w:b/>
          <w:sz w:val="24"/>
        </w:rPr>
      </w:pPr>
      <w:r w:rsidRPr="00636A61">
        <w:rPr>
          <w:b/>
          <w:sz w:val="32"/>
        </w:rPr>
        <w:t>For office use</w:t>
      </w:r>
      <w:r w:rsidRPr="00897171">
        <w:rPr>
          <w:b/>
          <w:sz w:val="24"/>
        </w:rPr>
        <w:t>:</w:t>
      </w:r>
    </w:p>
    <w:p w:rsidR="008E5990" w:rsidRPr="00897171" w:rsidRDefault="008E5990" w:rsidP="008054AE">
      <w:pPr>
        <w:jc w:val="both"/>
        <w:rPr>
          <w:sz w:val="24"/>
        </w:rPr>
      </w:pPr>
      <w:r w:rsidRPr="00636A61">
        <w:rPr>
          <w:b/>
          <w:sz w:val="24"/>
        </w:rPr>
        <w:t>Name of the applicant</w:t>
      </w:r>
      <w:r w:rsidRPr="00897171">
        <w:rPr>
          <w:sz w:val="24"/>
        </w:rPr>
        <w:t>:</w:t>
      </w:r>
      <w:r w:rsidR="00897171">
        <w:rPr>
          <w:sz w:val="24"/>
        </w:rPr>
        <w:t xml:space="preserve"> ____________________________________________________________</w:t>
      </w:r>
    </w:p>
    <w:p w:rsidR="008E5990" w:rsidRPr="00897171" w:rsidRDefault="00897171" w:rsidP="008054AE">
      <w:pPr>
        <w:jc w:val="both"/>
        <w:rPr>
          <w:sz w:val="24"/>
        </w:rPr>
      </w:pPr>
      <w:r w:rsidRPr="00636A61">
        <w:rPr>
          <w:b/>
          <w:sz w:val="24"/>
        </w:rPr>
        <w:t xml:space="preserve">Employed </w:t>
      </w:r>
      <w:r w:rsidR="008E5990" w:rsidRPr="00636A61">
        <w:rPr>
          <w:b/>
          <w:sz w:val="24"/>
        </w:rPr>
        <w:t>at</w:t>
      </w:r>
      <w:r>
        <w:rPr>
          <w:sz w:val="24"/>
        </w:rPr>
        <w:t xml:space="preserve">: ____________________________________________________________________ </w:t>
      </w:r>
    </w:p>
    <w:p w:rsidR="008E5990" w:rsidRPr="00897171" w:rsidRDefault="008E5990" w:rsidP="008054AE">
      <w:pPr>
        <w:jc w:val="both"/>
        <w:rPr>
          <w:sz w:val="24"/>
        </w:rPr>
      </w:pPr>
      <w:r w:rsidRPr="00636A61">
        <w:rPr>
          <w:b/>
          <w:sz w:val="24"/>
        </w:rPr>
        <w:t>Pickup point</w:t>
      </w:r>
      <w:r w:rsidRPr="00897171">
        <w:rPr>
          <w:sz w:val="24"/>
        </w:rPr>
        <w:t>:</w:t>
      </w:r>
      <w:r w:rsidR="00897171">
        <w:rPr>
          <w:sz w:val="24"/>
        </w:rPr>
        <w:t xml:space="preserve">____________________________ </w:t>
      </w:r>
      <w:r w:rsidRPr="00636A61">
        <w:rPr>
          <w:b/>
          <w:sz w:val="24"/>
        </w:rPr>
        <w:t>Drop point</w:t>
      </w:r>
      <w:r w:rsidRPr="00897171">
        <w:rPr>
          <w:sz w:val="24"/>
        </w:rPr>
        <w:t>:</w:t>
      </w:r>
      <w:r w:rsidR="00897171">
        <w:rPr>
          <w:sz w:val="24"/>
        </w:rPr>
        <w:t xml:space="preserve"> ______________________________</w:t>
      </w:r>
    </w:p>
    <w:p w:rsidR="008E5990" w:rsidRPr="00897171" w:rsidRDefault="008E5990" w:rsidP="008054AE">
      <w:pPr>
        <w:jc w:val="both"/>
        <w:rPr>
          <w:sz w:val="24"/>
        </w:rPr>
      </w:pPr>
      <w:r w:rsidRPr="00636A61">
        <w:rPr>
          <w:b/>
          <w:sz w:val="24"/>
        </w:rPr>
        <w:t xml:space="preserve">Membership </w:t>
      </w:r>
      <w:r w:rsidR="00897171" w:rsidRPr="00636A61">
        <w:rPr>
          <w:b/>
          <w:sz w:val="24"/>
        </w:rPr>
        <w:t>effective date</w:t>
      </w:r>
      <w:r w:rsidR="00897171" w:rsidRPr="00897171">
        <w:rPr>
          <w:sz w:val="24"/>
        </w:rPr>
        <w:t>:</w:t>
      </w:r>
      <w:r w:rsidR="00897171">
        <w:rPr>
          <w:sz w:val="24"/>
        </w:rPr>
        <w:t xml:space="preserve"> _______________________________</w:t>
      </w:r>
    </w:p>
    <w:p w:rsidR="00897171" w:rsidRPr="00897171" w:rsidRDefault="00897171" w:rsidP="008054AE">
      <w:pPr>
        <w:jc w:val="both"/>
        <w:rPr>
          <w:sz w:val="24"/>
        </w:rPr>
      </w:pPr>
      <w:r w:rsidRPr="00636A61">
        <w:rPr>
          <w:b/>
          <w:sz w:val="24"/>
        </w:rPr>
        <w:t>Bus-pass period: From</w:t>
      </w:r>
      <w:r>
        <w:rPr>
          <w:sz w:val="24"/>
        </w:rPr>
        <w:t xml:space="preserve">: _________________________ </w:t>
      </w:r>
      <w:r w:rsidRPr="00636A61">
        <w:rPr>
          <w:b/>
          <w:sz w:val="24"/>
        </w:rPr>
        <w:t>To:</w:t>
      </w:r>
      <w:r>
        <w:rPr>
          <w:sz w:val="24"/>
        </w:rPr>
        <w:t xml:space="preserve"> ________________________</w:t>
      </w:r>
    </w:p>
    <w:p w:rsidR="00897171" w:rsidRPr="00897171" w:rsidRDefault="00897171" w:rsidP="008054AE">
      <w:pPr>
        <w:jc w:val="both"/>
        <w:rPr>
          <w:sz w:val="24"/>
        </w:rPr>
      </w:pPr>
      <w:r w:rsidRPr="00636A61">
        <w:rPr>
          <w:b/>
          <w:sz w:val="24"/>
        </w:rPr>
        <w:t>Payment received</w:t>
      </w:r>
      <w:r w:rsidRPr="00897171">
        <w:rPr>
          <w:sz w:val="24"/>
        </w:rPr>
        <w:t>:</w:t>
      </w:r>
      <w:r w:rsidRPr="00636A61">
        <w:rPr>
          <w:b/>
          <w:sz w:val="24"/>
        </w:rPr>
        <w:t>Rs</w:t>
      </w:r>
      <w:r>
        <w:rPr>
          <w:sz w:val="24"/>
        </w:rPr>
        <w:t>. ___________/- (</w:t>
      </w:r>
      <w:r w:rsidRPr="00636A61">
        <w:rPr>
          <w:b/>
          <w:sz w:val="24"/>
        </w:rPr>
        <w:t>Rupees</w:t>
      </w:r>
    </w:p>
    <w:p w:rsidR="00897171" w:rsidRPr="00897171" w:rsidRDefault="00897171" w:rsidP="008054AE">
      <w:pPr>
        <w:jc w:val="both"/>
        <w:rPr>
          <w:sz w:val="24"/>
        </w:rPr>
      </w:pPr>
      <w:r w:rsidRPr="00636A61">
        <w:rPr>
          <w:b/>
          <w:sz w:val="24"/>
        </w:rPr>
        <w:t>Payment mode:</w:t>
      </w:r>
      <w:r>
        <w:rPr>
          <w:sz w:val="24"/>
        </w:rPr>
        <w:t xml:space="preserve"> Cash / Cheque </w:t>
      </w:r>
      <w:r w:rsidRPr="00636A61">
        <w:rPr>
          <w:b/>
          <w:sz w:val="24"/>
        </w:rPr>
        <w:t>Membership No</w:t>
      </w:r>
      <w:r>
        <w:rPr>
          <w:sz w:val="24"/>
        </w:rPr>
        <w:t xml:space="preserve">. __________ </w:t>
      </w:r>
      <w:r w:rsidRPr="00636A61">
        <w:rPr>
          <w:b/>
          <w:sz w:val="24"/>
        </w:rPr>
        <w:t>Bus pass issued</w:t>
      </w:r>
      <w:r>
        <w:rPr>
          <w:sz w:val="24"/>
        </w:rPr>
        <w:t>: YES / NO</w:t>
      </w:r>
    </w:p>
    <w:sectPr w:rsidR="00897171" w:rsidRPr="00897171" w:rsidSect="008054AE">
      <w:pgSz w:w="12240" w:h="15840"/>
      <w:pgMar w:top="900" w:right="72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330"/>
    <w:multiLevelType w:val="hybridMultilevel"/>
    <w:tmpl w:val="64B8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A2FEB"/>
    <w:multiLevelType w:val="hybridMultilevel"/>
    <w:tmpl w:val="23861DC4"/>
    <w:lvl w:ilvl="0" w:tplc="46300B46">
      <w:start w:val="1"/>
      <w:numFmt w:val="decimal"/>
      <w:lvlText w:val="%1."/>
      <w:lvlJc w:val="left"/>
      <w:pPr>
        <w:tabs>
          <w:tab w:val="num" w:pos="720"/>
        </w:tabs>
        <w:ind w:left="720" w:hanging="360"/>
      </w:pPr>
      <w:rPr>
        <w:rFonts w:asciiTheme="minorHAnsi" w:eastAsiaTheme="minorEastAsia" w:hAnsiTheme="minorHAnsi" w:cstheme="minorHAnsi"/>
      </w:rPr>
    </w:lvl>
    <w:lvl w:ilvl="1" w:tplc="27B46C94" w:tentative="1">
      <w:start w:val="1"/>
      <w:numFmt w:val="bullet"/>
      <w:lvlText w:val="•"/>
      <w:lvlJc w:val="left"/>
      <w:pPr>
        <w:tabs>
          <w:tab w:val="num" w:pos="1440"/>
        </w:tabs>
        <w:ind w:left="1440" w:hanging="360"/>
      </w:pPr>
      <w:rPr>
        <w:rFonts w:ascii="Arial" w:hAnsi="Arial" w:hint="default"/>
      </w:rPr>
    </w:lvl>
    <w:lvl w:ilvl="2" w:tplc="F61C38DA" w:tentative="1">
      <w:start w:val="1"/>
      <w:numFmt w:val="bullet"/>
      <w:lvlText w:val="•"/>
      <w:lvlJc w:val="left"/>
      <w:pPr>
        <w:tabs>
          <w:tab w:val="num" w:pos="2160"/>
        </w:tabs>
        <w:ind w:left="2160" w:hanging="360"/>
      </w:pPr>
      <w:rPr>
        <w:rFonts w:ascii="Arial" w:hAnsi="Arial" w:hint="default"/>
      </w:rPr>
    </w:lvl>
    <w:lvl w:ilvl="3" w:tplc="7E306FFA" w:tentative="1">
      <w:start w:val="1"/>
      <w:numFmt w:val="bullet"/>
      <w:lvlText w:val="•"/>
      <w:lvlJc w:val="left"/>
      <w:pPr>
        <w:tabs>
          <w:tab w:val="num" w:pos="2880"/>
        </w:tabs>
        <w:ind w:left="2880" w:hanging="360"/>
      </w:pPr>
      <w:rPr>
        <w:rFonts w:ascii="Arial" w:hAnsi="Arial" w:hint="default"/>
      </w:rPr>
    </w:lvl>
    <w:lvl w:ilvl="4" w:tplc="4FD4C722" w:tentative="1">
      <w:start w:val="1"/>
      <w:numFmt w:val="bullet"/>
      <w:lvlText w:val="•"/>
      <w:lvlJc w:val="left"/>
      <w:pPr>
        <w:tabs>
          <w:tab w:val="num" w:pos="3600"/>
        </w:tabs>
        <w:ind w:left="3600" w:hanging="360"/>
      </w:pPr>
      <w:rPr>
        <w:rFonts w:ascii="Arial" w:hAnsi="Arial" w:hint="default"/>
      </w:rPr>
    </w:lvl>
    <w:lvl w:ilvl="5" w:tplc="EB8856BE" w:tentative="1">
      <w:start w:val="1"/>
      <w:numFmt w:val="bullet"/>
      <w:lvlText w:val="•"/>
      <w:lvlJc w:val="left"/>
      <w:pPr>
        <w:tabs>
          <w:tab w:val="num" w:pos="4320"/>
        </w:tabs>
        <w:ind w:left="4320" w:hanging="360"/>
      </w:pPr>
      <w:rPr>
        <w:rFonts w:ascii="Arial" w:hAnsi="Arial" w:hint="default"/>
      </w:rPr>
    </w:lvl>
    <w:lvl w:ilvl="6" w:tplc="0B229A5A" w:tentative="1">
      <w:start w:val="1"/>
      <w:numFmt w:val="bullet"/>
      <w:lvlText w:val="•"/>
      <w:lvlJc w:val="left"/>
      <w:pPr>
        <w:tabs>
          <w:tab w:val="num" w:pos="5040"/>
        </w:tabs>
        <w:ind w:left="5040" w:hanging="360"/>
      </w:pPr>
      <w:rPr>
        <w:rFonts w:ascii="Arial" w:hAnsi="Arial" w:hint="default"/>
      </w:rPr>
    </w:lvl>
    <w:lvl w:ilvl="7" w:tplc="0B3449D0" w:tentative="1">
      <w:start w:val="1"/>
      <w:numFmt w:val="bullet"/>
      <w:lvlText w:val="•"/>
      <w:lvlJc w:val="left"/>
      <w:pPr>
        <w:tabs>
          <w:tab w:val="num" w:pos="5760"/>
        </w:tabs>
        <w:ind w:left="5760" w:hanging="360"/>
      </w:pPr>
      <w:rPr>
        <w:rFonts w:ascii="Arial" w:hAnsi="Arial" w:hint="default"/>
      </w:rPr>
    </w:lvl>
    <w:lvl w:ilvl="8" w:tplc="01F2F91A" w:tentative="1">
      <w:start w:val="1"/>
      <w:numFmt w:val="bullet"/>
      <w:lvlText w:val="•"/>
      <w:lvlJc w:val="left"/>
      <w:pPr>
        <w:tabs>
          <w:tab w:val="num" w:pos="6480"/>
        </w:tabs>
        <w:ind w:left="6480" w:hanging="360"/>
      </w:pPr>
      <w:rPr>
        <w:rFonts w:ascii="Arial" w:hAnsi="Arial" w:hint="default"/>
      </w:rPr>
    </w:lvl>
  </w:abstractNum>
  <w:abstractNum w:abstractNumId="2">
    <w:nsid w:val="29485A11"/>
    <w:multiLevelType w:val="hybridMultilevel"/>
    <w:tmpl w:val="F580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B482B"/>
    <w:multiLevelType w:val="hybridMultilevel"/>
    <w:tmpl w:val="137AB1FC"/>
    <w:lvl w:ilvl="0" w:tplc="9432E95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C5597"/>
    <w:multiLevelType w:val="hybridMultilevel"/>
    <w:tmpl w:val="D1B8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9863C2"/>
    <w:multiLevelType w:val="hybridMultilevel"/>
    <w:tmpl w:val="AC8C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EF254C"/>
    <w:multiLevelType w:val="hybridMultilevel"/>
    <w:tmpl w:val="1366840E"/>
    <w:lvl w:ilvl="0" w:tplc="9612BC1E">
      <w:start w:val="1"/>
      <w:numFmt w:val="bullet"/>
      <w:lvlText w:val="–"/>
      <w:lvlJc w:val="left"/>
      <w:pPr>
        <w:tabs>
          <w:tab w:val="num" w:pos="720"/>
        </w:tabs>
        <w:ind w:left="720" w:hanging="360"/>
      </w:pPr>
      <w:rPr>
        <w:rFonts w:ascii="Arial" w:hAnsi="Arial" w:hint="default"/>
      </w:rPr>
    </w:lvl>
    <w:lvl w:ilvl="1" w:tplc="4C3CE756">
      <w:start w:val="1"/>
      <w:numFmt w:val="bullet"/>
      <w:lvlText w:val="–"/>
      <w:lvlJc w:val="left"/>
      <w:pPr>
        <w:tabs>
          <w:tab w:val="num" w:pos="1440"/>
        </w:tabs>
        <w:ind w:left="1440" w:hanging="360"/>
      </w:pPr>
      <w:rPr>
        <w:rFonts w:ascii="Arial" w:hAnsi="Arial" w:hint="default"/>
      </w:rPr>
    </w:lvl>
    <w:lvl w:ilvl="2" w:tplc="943C28FE" w:tentative="1">
      <w:start w:val="1"/>
      <w:numFmt w:val="bullet"/>
      <w:lvlText w:val="–"/>
      <w:lvlJc w:val="left"/>
      <w:pPr>
        <w:tabs>
          <w:tab w:val="num" w:pos="2160"/>
        </w:tabs>
        <w:ind w:left="2160" w:hanging="360"/>
      </w:pPr>
      <w:rPr>
        <w:rFonts w:ascii="Arial" w:hAnsi="Arial" w:hint="default"/>
      </w:rPr>
    </w:lvl>
    <w:lvl w:ilvl="3" w:tplc="1B38A16A" w:tentative="1">
      <w:start w:val="1"/>
      <w:numFmt w:val="bullet"/>
      <w:lvlText w:val="–"/>
      <w:lvlJc w:val="left"/>
      <w:pPr>
        <w:tabs>
          <w:tab w:val="num" w:pos="2880"/>
        </w:tabs>
        <w:ind w:left="2880" w:hanging="360"/>
      </w:pPr>
      <w:rPr>
        <w:rFonts w:ascii="Arial" w:hAnsi="Arial" w:hint="default"/>
      </w:rPr>
    </w:lvl>
    <w:lvl w:ilvl="4" w:tplc="E92262F4" w:tentative="1">
      <w:start w:val="1"/>
      <w:numFmt w:val="bullet"/>
      <w:lvlText w:val="–"/>
      <w:lvlJc w:val="left"/>
      <w:pPr>
        <w:tabs>
          <w:tab w:val="num" w:pos="3600"/>
        </w:tabs>
        <w:ind w:left="3600" w:hanging="360"/>
      </w:pPr>
      <w:rPr>
        <w:rFonts w:ascii="Arial" w:hAnsi="Arial" w:hint="default"/>
      </w:rPr>
    </w:lvl>
    <w:lvl w:ilvl="5" w:tplc="A2FE7DC8" w:tentative="1">
      <w:start w:val="1"/>
      <w:numFmt w:val="bullet"/>
      <w:lvlText w:val="–"/>
      <w:lvlJc w:val="left"/>
      <w:pPr>
        <w:tabs>
          <w:tab w:val="num" w:pos="4320"/>
        </w:tabs>
        <w:ind w:left="4320" w:hanging="360"/>
      </w:pPr>
      <w:rPr>
        <w:rFonts w:ascii="Arial" w:hAnsi="Arial" w:hint="default"/>
      </w:rPr>
    </w:lvl>
    <w:lvl w:ilvl="6" w:tplc="E9F03CDA" w:tentative="1">
      <w:start w:val="1"/>
      <w:numFmt w:val="bullet"/>
      <w:lvlText w:val="–"/>
      <w:lvlJc w:val="left"/>
      <w:pPr>
        <w:tabs>
          <w:tab w:val="num" w:pos="5040"/>
        </w:tabs>
        <w:ind w:left="5040" w:hanging="360"/>
      </w:pPr>
      <w:rPr>
        <w:rFonts w:ascii="Arial" w:hAnsi="Arial" w:hint="default"/>
      </w:rPr>
    </w:lvl>
    <w:lvl w:ilvl="7" w:tplc="0AF6CCD6" w:tentative="1">
      <w:start w:val="1"/>
      <w:numFmt w:val="bullet"/>
      <w:lvlText w:val="–"/>
      <w:lvlJc w:val="left"/>
      <w:pPr>
        <w:tabs>
          <w:tab w:val="num" w:pos="5760"/>
        </w:tabs>
        <w:ind w:left="5760" w:hanging="360"/>
      </w:pPr>
      <w:rPr>
        <w:rFonts w:ascii="Arial" w:hAnsi="Arial" w:hint="default"/>
      </w:rPr>
    </w:lvl>
    <w:lvl w:ilvl="8" w:tplc="E0D4CC36" w:tentative="1">
      <w:start w:val="1"/>
      <w:numFmt w:val="bullet"/>
      <w:lvlText w:val="–"/>
      <w:lvlJc w:val="left"/>
      <w:pPr>
        <w:tabs>
          <w:tab w:val="num" w:pos="6480"/>
        </w:tabs>
        <w:ind w:left="6480" w:hanging="360"/>
      </w:pPr>
      <w:rPr>
        <w:rFonts w:ascii="Arial" w:hAnsi="Arial" w:hint="default"/>
      </w:rPr>
    </w:lvl>
  </w:abstractNum>
  <w:abstractNum w:abstractNumId="7">
    <w:nsid w:val="7239493E"/>
    <w:multiLevelType w:val="hybridMultilevel"/>
    <w:tmpl w:val="37EE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44959"/>
    <w:rsid w:val="00010FB8"/>
    <w:rsid w:val="00106DA8"/>
    <w:rsid w:val="00153807"/>
    <w:rsid w:val="001553A6"/>
    <w:rsid w:val="001778EA"/>
    <w:rsid w:val="001A5FD1"/>
    <w:rsid w:val="002063B1"/>
    <w:rsid w:val="00272A34"/>
    <w:rsid w:val="00291A68"/>
    <w:rsid w:val="0029558C"/>
    <w:rsid w:val="002F231C"/>
    <w:rsid w:val="00381EFD"/>
    <w:rsid w:val="003D2CAA"/>
    <w:rsid w:val="003D367C"/>
    <w:rsid w:val="00444959"/>
    <w:rsid w:val="00445044"/>
    <w:rsid w:val="004D3FFF"/>
    <w:rsid w:val="00571994"/>
    <w:rsid w:val="0058295F"/>
    <w:rsid w:val="005A279D"/>
    <w:rsid w:val="005A51BC"/>
    <w:rsid w:val="00636A61"/>
    <w:rsid w:val="0063769F"/>
    <w:rsid w:val="006E4AA3"/>
    <w:rsid w:val="00745453"/>
    <w:rsid w:val="00765110"/>
    <w:rsid w:val="007D0998"/>
    <w:rsid w:val="007D49BD"/>
    <w:rsid w:val="008054AE"/>
    <w:rsid w:val="008376BD"/>
    <w:rsid w:val="00897171"/>
    <w:rsid w:val="008B5B70"/>
    <w:rsid w:val="008C4209"/>
    <w:rsid w:val="008D20A1"/>
    <w:rsid w:val="008E5990"/>
    <w:rsid w:val="0094566D"/>
    <w:rsid w:val="00971EC0"/>
    <w:rsid w:val="00993DE1"/>
    <w:rsid w:val="00AD3207"/>
    <w:rsid w:val="00AD5452"/>
    <w:rsid w:val="00B00E41"/>
    <w:rsid w:val="00B8128F"/>
    <w:rsid w:val="00BC7205"/>
    <w:rsid w:val="00C568E7"/>
    <w:rsid w:val="00C6142B"/>
    <w:rsid w:val="00C815D1"/>
    <w:rsid w:val="00CB76A1"/>
    <w:rsid w:val="00D14986"/>
    <w:rsid w:val="00D631C6"/>
    <w:rsid w:val="00D77680"/>
    <w:rsid w:val="00DA37D7"/>
    <w:rsid w:val="00DE54C6"/>
    <w:rsid w:val="00E100A5"/>
    <w:rsid w:val="00E141CF"/>
    <w:rsid w:val="00E27E7E"/>
    <w:rsid w:val="00E30572"/>
    <w:rsid w:val="00ED16EA"/>
    <w:rsid w:val="00EE583D"/>
    <w:rsid w:val="00F046CB"/>
    <w:rsid w:val="00F06026"/>
    <w:rsid w:val="00FD1085"/>
    <w:rsid w:val="00FD2A5F"/>
    <w:rsid w:val="00FE7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453"/>
    <w:rPr>
      <w:color w:val="0000FF" w:themeColor="hyperlink"/>
      <w:u w:val="single"/>
    </w:rPr>
  </w:style>
  <w:style w:type="table" w:styleId="TableGrid">
    <w:name w:val="Table Grid"/>
    <w:basedOn w:val="TableNormal"/>
    <w:uiPriority w:val="59"/>
    <w:rsid w:val="00381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1E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3DE1"/>
    <w:pPr>
      <w:ind w:left="720"/>
      <w:contextualSpacing/>
    </w:pPr>
  </w:style>
  <w:style w:type="paragraph" w:styleId="BalloonText">
    <w:name w:val="Balloon Text"/>
    <w:basedOn w:val="Normal"/>
    <w:link w:val="BalloonTextChar"/>
    <w:uiPriority w:val="99"/>
    <w:semiHidden/>
    <w:unhideWhenUsed/>
    <w:rsid w:val="00D1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453"/>
    <w:rPr>
      <w:color w:val="0000FF" w:themeColor="hyperlink"/>
      <w:u w:val="single"/>
    </w:rPr>
  </w:style>
  <w:style w:type="table" w:styleId="TableGrid">
    <w:name w:val="Table Grid"/>
    <w:basedOn w:val="TableNormal"/>
    <w:uiPriority w:val="59"/>
    <w:rsid w:val="00381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81E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3DE1"/>
    <w:pPr>
      <w:ind w:left="720"/>
      <w:contextualSpacing/>
    </w:pPr>
  </w:style>
  <w:style w:type="paragraph" w:styleId="BalloonText">
    <w:name w:val="Balloon Text"/>
    <w:basedOn w:val="Normal"/>
    <w:link w:val="BalloonTextChar"/>
    <w:uiPriority w:val="99"/>
    <w:semiHidden/>
    <w:unhideWhenUsed/>
    <w:rsid w:val="00D14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9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953718">
      <w:bodyDiv w:val="1"/>
      <w:marLeft w:val="0"/>
      <w:marRight w:val="0"/>
      <w:marTop w:val="0"/>
      <w:marBottom w:val="0"/>
      <w:divBdr>
        <w:top w:val="none" w:sz="0" w:space="0" w:color="auto"/>
        <w:left w:val="none" w:sz="0" w:space="0" w:color="auto"/>
        <w:bottom w:val="none" w:sz="0" w:space="0" w:color="auto"/>
        <w:right w:val="none" w:sz="0" w:space="0" w:color="auto"/>
      </w:divBdr>
      <w:divsChild>
        <w:div w:id="963577756">
          <w:marLeft w:val="1166"/>
          <w:marRight w:val="0"/>
          <w:marTop w:val="96"/>
          <w:marBottom w:val="0"/>
          <w:divBdr>
            <w:top w:val="none" w:sz="0" w:space="0" w:color="auto"/>
            <w:left w:val="none" w:sz="0" w:space="0" w:color="auto"/>
            <w:bottom w:val="none" w:sz="0" w:space="0" w:color="auto"/>
            <w:right w:val="none" w:sz="0" w:space="0" w:color="auto"/>
          </w:divBdr>
        </w:div>
      </w:divsChild>
    </w:div>
    <w:div w:id="726222232">
      <w:bodyDiv w:val="1"/>
      <w:marLeft w:val="0"/>
      <w:marRight w:val="0"/>
      <w:marTop w:val="0"/>
      <w:marBottom w:val="0"/>
      <w:divBdr>
        <w:top w:val="none" w:sz="0" w:space="0" w:color="auto"/>
        <w:left w:val="none" w:sz="0" w:space="0" w:color="auto"/>
        <w:bottom w:val="none" w:sz="0" w:space="0" w:color="auto"/>
        <w:right w:val="none" w:sz="0" w:space="0" w:color="auto"/>
      </w:divBdr>
    </w:div>
    <w:div w:id="1150512113">
      <w:bodyDiv w:val="1"/>
      <w:marLeft w:val="0"/>
      <w:marRight w:val="0"/>
      <w:marTop w:val="0"/>
      <w:marBottom w:val="0"/>
      <w:divBdr>
        <w:top w:val="none" w:sz="0" w:space="0" w:color="auto"/>
        <w:left w:val="none" w:sz="0" w:space="0" w:color="auto"/>
        <w:bottom w:val="none" w:sz="0" w:space="0" w:color="auto"/>
        <w:right w:val="none" w:sz="0" w:space="0" w:color="auto"/>
      </w:divBdr>
    </w:div>
    <w:div w:id="1310748173">
      <w:bodyDiv w:val="1"/>
      <w:marLeft w:val="0"/>
      <w:marRight w:val="0"/>
      <w:marTop w:val="0"/>
      <w:marBottom w:val="0"/>
      <w:divBdr>
        <w:top w:val="none" w:sz="0" w:space="0" w:color="auto"/>
        <w:left w:val="none" w:sz="0" w:space="0" w:color="auto"/>
        <w:bottom w:val="none" w:sz="0" w:space="0" w:color="auto"/>
        <w:right w:val="none" w:sz="0" w:space="0" w:color="auto"/>
      </w:divBdr>
      <w:divsChild>
        <w:div w:id="2120492918">
          <w:marLeft w:val="547"/>
          <w:marRight w:val="0"/>
          <w:marTop w:val="106"/>
          <w:marBottom w:val="0"/>
          <w:divBdr>
            <w:top w:val="none" w:sz="0" w:space="0" w:color="auto"/>
            <w:left w:val="none" w:sz="0" w:space="0" w:color="auto"/>
            <w:bottom w:val="none" w:sz="0" w:space="0" w:color="auto"/>
            <w:right w:val="none" w:sz="0" w:space="0" w:color="auto"/>
          </w:divBdr>
        </w:div>
        <w:div w:id="1974368036">
          <w:marLeft w:val="547"/>
          <w:marRight w:val="0"/>
          <w:marTop w:val="106"/>
          <w:marBottom w:val="0"/>
          <w:divBdr>
            <w:top w:val="none" w:sz="0" w:space="0" w:color="auto"/>
            <w:left w:val="none" w:sz="0" w:space="0" w:color="auto"/>
            <w:bottom w:val="none" w:sz="0" w:space="0" w:color="auto"/>
            <w:right w:val="none" w:sz="0" w:space="0" w:color="auto"/>
          </w:divBdr>
        </w:div>
        <w:div w:id="1774855688">
          <w:marLeft w:val="547"/>
          <w:marRight w:val="0"/>
          <w:marTop w:val="106"/>
          <w:marBottom w:val="0"/>
          <w:divBdr>
            <w:top w:val="none" w:sz="0" w:space="0" w:color="auto"/>
            <w:left w:val="none" w:sz="0" w:space="0" w:color="auto"/>
            <w:bottom w:val="none" w:sz="0" w:space="0" w:color="auto"/>
            <w:right w:val="none" w:sz="0" w:space="0" w:color="auto"/>
          </w:divBdr>
        </w:div>
        <w:div w:id="541021106">
          <w:marLeft w:val="547"/>
          <w:marRight w:val="0"/>
          <w:marTop w:val="106"/>
          <w:marBottom w:val="0"/>
          <w:divBdr>
            <w:top w:val="none" w:sz="0" w:space="0" w:color="auto"/>
            <w:left w:val="none" w:sz="0" w:space="0" w:color="auto"/>
            <w:bottom w:val="none" w:sz="0" w:space="0" w:color="auto"/>
            <w:right w:val="none" w:sz="0" w:space="0" w:color="auto"/>
          </w:divBdr>
        </w:div>
        <w:div w:id="1652976667">
          <w:marLeft w:val="547"/>
          <w:marRight w:val="0"/>
          <w:marTop w:val="106"/>
          <w:marBottom w:val="0"/>
          <w:divBdr>
            <w:top w:val="none" w:sz="0" w:space="0" w:color="auto"/>
            <w:left w:val="none" w:sz="0" w:space="0" w:color="auto"/>
            <w:bottom w:val="none" w:sz="0" w:space="0" w:color="auto"/>
            <w:right w:val="none" w:sz="0" w:space="0" w:color="auto"/>
          </w:divBdr>
        </w:div>
        <w:div w:id="1440223572">
          <w:marLeft w:val="547"/>
          <w:marRight w:val="0"/>
          <w:marTop w:val="106"/>
          <w:marBottom w:val="0"/>
          <w:divBdr>
            <w:top w:val="none" w:sz="0" w:space="0" w:color="auto"/>
            <w:left w:val="none" w:sz="0" w:space="0" w:color="auto"/>
            <w:bottom w:val="none" w:sz="0" w:space="0" w:color="auto"/>
            <w:right w:val="none" w:sz="0" w:space="0" w:color="auto"/>
          </w:divBdr>
        </w:div>
      </w:divsChild>
    </w:div>
    <w:div w:id="2106028244">
      <w:bodyDiv w:val="1"/>
      <w:marLeft w:val="0"/>
      <w:marRight w:val="0"/>
      <w:marTop w:val="0"/>
      <w:marBottom w:val="0"/>
      <w:divBdr>
        <w:top w:val="none" w:sz="0" w:space="0" w:color="auto"/>
        <w:left w:val="none" w:sz="0" w:space="0" w:color="auto"/>
        <w:bottom w:val="none" w:sz="0" w:space="0" w:color="auto"/>
        <w:right w:val="none" w:sz="0" w:space="0" w:color="auto"/>
      </w:divBdr>
    </w:div>
    <w:div w:id="21298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chin.ingawale@tirupatitravels.com" TargetMode="External"/><Relationship Id="rId5" Type="http://schemas.openxmlformats.org/officeDocument/2006/relationships/hyperlink" Target="http://www.tirupatitravels.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dc:creator>
  <cp:lastModifiedBy>Admin</cp:lastModifiedBy>
  <cp:revision>11</cp:revision>
  <dcterms:created xsi:type="dcterms:W3CDTF">2015-01-31T09:01:00Z</dcterms:created>
  <dcterms:modified xsi:type="dcterms:W3CDTF">2015-01-31T09:42:00Z</dcterms:modified>
</cp:coreProperties>
</file>